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ind w:right="-483" w:rightChars="-230" w:firstLine="141" w:firstLineChars="32"/>
        <w:jc w:val="center"/>
        <w:rPr>
          <w:rFonts w:ascii="华文中宋" w:hAnsi="华文中宋" w:eastAsia="华文中宋"/>
        </w:rPr>
      </w:pPr>
      <w:bookmarkStart w:id="0" w:name="_Toc35393813"/>
      <w:r>
        <w:rPr>
          <w:rFonts w:hint="eastAsia" w:ascii="华文中宋" w:hAnsi="华文中宋" w:eastAsia="华文中宋"/>
        </w:rPr>
        <w:t>更正公告</w:t>
      </w:r>
      <w:bookmarkEnd w:id="0"/>
    </w:p>
    <w:p>
      <w:pPr>
        <w:pStyle w:val="5"/>
        <w:tabs>
          <w:tab w:val="left" w:pos="0"/>
        </w:tabs>
        <w:spacing w:line="360" w:lineRule="auto"/>
        <w:ind w:left="-51" w:right="-483" w:rightChars="-230" w:firstLine="89" w:firstLineChars="32"/>
        <w:rPr>
          <w:rFonts w:ascii="黑体" w:hAnsi="黑体" w:cs="宋体"/>
          <w:b w:val="0"/>
          <w:sz w:val="28"/>
          <w:szCs w:val="28"/>
        </w:rPr>
      </w:pPr>
      <w:bookmarkStart w:id="1" w:name="_Toc35393814"/>
      <w:bookmarkStart w:id="2" w:name="_Toc28359104"/>
      <w:bookmarkStart w:id="3" w:name="_Toc35393645"/>
      <w:bookmarkStart w:id="4" w:name="_Toc2835902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tabs>
          <w:tab w:val="left" w:pos="0"/>
        </w:tabs>
        <w:ind w:left="-51" w:right="-483" w:rightChars="-230" w:firstLine="89" w:firstLineChars="3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原公告的采购项目编号：NJMUZB3012021006（JG066022131580）</w:t>
      </w:r>
    </w:p>
    <w:p>
      <w:pPr>
        <w:tabs>
          <w:tab w:val="left" w:pos="0"/>
        </w:tabs>
        <w:ind w:left="-51" w:right="-483" w:rightChars="-230" w:firstLine="89" w:firstLineChars="3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原公告的采购项目名称：南京医科大学五台正门东侧房屋租赁服务项目（第二次）</w:t>
      </w:r>
    </w:p>
    <w:p>
      <w:pPr>
        <w:tabs>
          <w:tab w:val="left" w:pos="0"/>
        </w:tabs>
        <w:ind w:left="-51" w:right="-483" w:rightChars="-230" w:firstLine="89" w:firstLineChars="3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首次公告日期：2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年0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月0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pStyle w:val="5"/>
        <w:tabs>
          <w:tab w:val="left" w:pos="0"/>
        </w:tabs>
        <w:spacing w:line="360" w:lineRule="auto"/>
        <w:ind w:left="-51" w:right="-483" w:rightChars="-230" w:firstLine="89" w:firstLineChars="32"/>
        <w:rPr>
          <w:rFonts w:ascii="黑体" w:hAnsi="黑体" w:cs="宋体"/>
          <w:b w:val="0"/>
          <w:sz w:val="28"/>
          <w:szCs w:val="28"/>
        </w:rPr>
      </w:pPr>
      <w:bookmarkStart w:id="5" w:name="_Toc28359105"/>
      <w:bookmarkStart w:id="6" w:name="_Toc35393815"/>
      <w:bookmarkStart w:id="7" w:name="_Toc28359028"/>
      <w:bookmarkStart w:id="8" w:name="_Toc35393646"/>
      <w:r>
        <w:rPr>
          <w:rFonts w:hint="eastAsia" w:ascii="黑体" w:hAnsi="黑体" w:cs="宋体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tabs>
          <w:tab w:val="left" w:pos="0"/>
        </w:tabs>
        <w:ind w:left="-51" w:right="-483" w:rightChars="-230" w:firstLine="89" w:firstLineChars="3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更正事项：</w:t>
      </w:r>
      <w:r>
        <w:rPr>
          <w:rFonts w:ascii="Segoe UI Symbol" w:hAnsi="Segoe UI Symbol" w:eastAsia="仿宋" w:cs="Segoe UI Symbol"/>
          <w:sz w:val="28"/>
          <w:szCs w:val="28"/>
        </w:rPr>
        <w:t>☑</w:t>
      </w:r>
      <w:r>
        <w:rPr>
          <w:rFonts w:hint="eastAsia" w:ascii="仿宋" w:hAnsi="仿宋" w:eastAsia="仿宋"/>
          <w:sz w:val="28"/>
          <w:szCs w:val="28"/>
        </w:rPr>
        <w:t xml:space="preserve">采购公告 □采购文件 □采购结果     </w:t>
      </w:r>
    </w:p>
    <w:p>
      <w:pPr>
        <w:tabs>
          <w:tab w:val="left" w:pos="0"/>
        </w:tabs>
        <w:ind w:left="-51" w:right="-483" w:rightChars="-230" w:firstLine="89" w:firstLineChars="3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更正内容：</w:t>
      </w:r>
    </w:p>
    <w:p>
      <w:pPr>
        <w:tabs>
          <w:tab w:val="left" w:pos="0"/>
        </w:tabs>
        <w:ind w:left="-51" w:right="-483" w:rightChars="-230" w:firstLine="369" w:firstLineChars="13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1、投标文件接收开始时间：2022年6月2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日上午</w:t>
      </w:r>
      <w:r>
        <w:rPr>
          <w:rFonts w:ascii="仿宋" w:hAnsi="仿宋" w:eastAsia="仿宋"/>
          <w:sz w:val="28"/>
          <w:szCs w:val="28"/>
        </w:rPr>
        <w:t>09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0（北京时间）</w:t>
      </w:r>
    </w:p>
    <w:p>
      <w:pPr>
        <w:tabs>
          <w:tab w:val="left" w:pos="0"/>
        </w:tabs>
        <w:ind w:left="-51" w:right="-483" w:rightChars="-230" w:firstLine="649" w:firstLineChars="23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投标文件接收截止时间：2022年6月2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日上午</w:t>
      </w:r>
      <w:r>
        <w:rPr>
          <w:rFonts w:ascii="仿宋" w:hAnsi="仿宋" w:eastAsia="仿宋"/>
          <w:sz w:val="28"/>
          <w:szCs w:val="28"/>
        </w:rPr>
        <w:t>09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0（北京时间）</w:t>
      </w:r>
    </w:p>
    <w:p>
      <w:pPr>
        <w:tabs>
          <w:tab w:val="left" w:pos="0"/>
        </w:tabs>
        <w:ind w:left="-51" w:right="-483" w:rightChars="-230" w:firstLine="369" w:firstLineChars="13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2、开标时间：2022年6 月2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 xml:space="preserve"> 日上午</w:t>
      </w:r>
      <w:r>
        <w:rPr>
          <w:rFonts w:ascii="仿宋" w:hAnsi="仿宋" w:eastAsia="仿宋"/>
          <w:sz w:val="28"/>
          <w:szCs w:val="28"/>
        </w:rPr>
        <w:t>09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0（北京时间）</w:t>
      </w:r>
    </w:p>
    <w:p>
      <w:pPr>
        <w:tabs>
          <w:tab w:val="left" w:pos="0"/>
        </w:tabs>
        <w:ind w:left="-51" w:right="-483" w:rightChars="-230" w:firstLine="89" w:firstLineChars="3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更正日期：2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06</w:t>
      </w:r>
      <w:r>
        <w:rPr>
          <w:rFonts w:hint="eastAsia" w:ascii="仿宋" w:hAnsi="仿宋" w:eastAsia="仿宋"/>
          <w:sz w:val="28"/>
          <w:szCs w:val="28"/>
        </w:rPr>
        <w:t>月0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pStyle w:val="5"/>
        <w:tabs>
          <w:tab w:val="left" w:pos="0"/>
        </w:tabs>
        <w:spacing w:line="360" w:lineRule="auto"/>
        <w:ind w:left="-51" w:right="-483" w:rightChars="-230" w:firstLine="89" w:firstLineChars="32"/>
        <w:rPr>
          <w:rFonts w:ascii="黑体" w:hAnsi="黑体" w:cs="宋体"/>
          <w:b w:val="0"/>
          <w:sz w:val="28"/>
          <w:szCs w:val="28"/>
        </w:rPr>
      </w:pPr>
      <w:bookmarkStart w:id="9" w:name="_Toc35393647"/>
      <w:bookmarkStart w:id="10" w:name="_Toc35393816"/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9"/>
      <w:bookmarkEnd w:id="10"/>
    </w:p>
    <w:p>
      <w:pPr>
        <w:tabs>
          <w:tab w:val="left" w:pos="0"/>
        </w:tabs>
        <w:ind w:left="-51" w:right="-483" w:rightChars="-230" w:firstLine="89" w:firstLineChars="3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</w:t>
      </w:r>
    </w:p>
    <w:p>
      <w:pPr>
        <w:pStyle w:val="5"/>
        <w:tabs>
          <w:tab w:val="left" w:pos="0"/>
        </w:tabs>
        <w:spacing w:line="360" w:lineRule="auto"/>
        <w:ind w:left="-51" w:right="-483" w:rightChars="-230" w:firstLine="89" w:firstLineChars="32"/>
        <w:rPr>
          <w:rFonts w:ascii="黑体" w:hAnsi="黑体" w:cs="宋体"/>
          <w:b w:val="0"/>
          <w:sz w:val="28"/>
          <w:szCs w:val="28"/>
        </w:rPr>
      </w:pPr>
      <w:bookmarkStart w:id="11" w:name="_Toc28359106"/>
      <w:bookmarkStart w:id="12" w:name="_Toc28359029"/>
      <w:bookmarkStart w:id="13" w:name="_Toc35393817"/>
      <w:bookmarkStart w:id="14" w:name="_Toc35393648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pStyle w:val="5"/>
        <w:tabs>
          <w:tab w:val="left" w:pos="0"/>
        </w:tabs>
        <w:spacing w:line="360" w:lineRule="auto"/>
        <w:ind w:left="-51" w:right="-483" w:rightChars="-230" w:firstLine="89" w:firstLineChars="32"/>
        <w:rPr>
          <w:rFonts w:ascii="仿宋" w:hAnsi="仿宋" w:eastAsia="仿宋" w:cs="宋体"/>
          <w:b w:val="0"/>
          <w:sz w:val="28"/>
          <w:szCs w:val="28"/>
        </w:rPr>
      </w:pPr>
      <w:bookmarkStart w:id="15" w:name="_Toc28359107"/>
      <w:bookmarkStart w:id="16" w:name="_Toc28359030"/>
      <w:bookmarkStart w:id="17" w:name="_Toc35393649"/>
      <w:bookmarkStart w:id="18" w:name="_Toc35393818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5"/>
      <w:bookmarkEnd w:id="16"/>
      <w:bookmarkEnd w:id="17"/>
      <w:bookmarkEnd w:id="18"/>
    </w:p>
    <w:p>
      <w:pPr>
        <w:tabs>
          <w:tab w:val="left" w:pos="0"/>
        </w:tabs>
        <w:ind w:left="-51" w:right="-483" w:rightChars="-230" w:firstLine="89" w:firstLineChars="3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称：南京医科大学</w:t>
      </w:r>
    </w:p>
    <w:p>
      <w:pPr>
        <w:tabs>
          <w:tab w:val="left" w:pos="0"/>
        </w:tabs>
        <w:ind w:left="-51" w:right="-483" w:rightChars="-230" w:firstLine="89" w:firstLineChars="3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址：南京市江宁区龙眠大道101号</w:t>
      </w:r>
    </w:p>
    <w:p>
      <w:pPr>
        <w:tabs>
          <w:tab w:val="left" w:pos="0"/>
        </w:tabs>
        <w:ind w:left="-51" w:right="-483" w:rightChars="-230" w:firstLine="89" w:firstLineChars="3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联系方式：林君 </w:t>
      </w:r>
      <w:r>
        <w:rPr>
          <w:rFonts w:ascii="仿宋" w:hAnsi="仿宋" w:eastAsia="仿宋"/>
          <w:sz w:val="28"/>
          <w:szCs w:val="28"/>
        </w:rPr>
        <w:t>025-86869284</w:t>
      </w:r>
    </w:p>
    <w:p>
      <w:pPr>
        <w:pStyle w:val="5"/>
        <w:tabs>
          <w:tab w:val="left" w:pos="0"/>
        </w:tabs>
        <w:spacing w:line="360" w:lineRule="auto"/>
        <w:ind w:left="-51" w:right="-483" w:rightChars="-230" w:firstLine="89" w:firstLineChars="32"/>
        <w:rPr>
          <w:rFonts w:ascii="仿宋" w:hAnsi="仿宋" w:eastAsia="仿宋" w:cs="宋体"/>
          <w:sz w:val="28"/>
          <w:szCs w:val="28"/>
        </w:rPr>
      </w:pPr>
      <w:bookmarkStart w:id="19" w:name="_Toc35393821"/>
      <w:bookmarkStart w:id="20" w:name="_Toc35393652"/>
      <w:r>
        <w:rPr>
          <w:rFonts w:hint="eastAsia" w:ascii="黑体" w:hAnsi="黑体" w:cs="宋体"/>
          <w:b w:val="0"/>
          <w:sz w:val="28"/>
          <w:szCs w:val="28"/>
        </w:rPr>
        <w:t>五、附件</w:t>
      </w:r>
      <w:bookmarkEnd w:id="19"/>
      <w:bookmarkEnd w:id="20"/>
    </w:p>
    <w:p>
      <w:pPr>
        <w:tabs>
          <w:tab w:val="left" w:pos="0"/>
        </w:tabs>
        <w:ind w:left="-51" w:right="-483" w:rightChars="-230" w:firstLine="89" w:firstLineChars="3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</w:t>
      </w:r>
      <w:bookmarkStart w:id="21" w:name="_GoBack"/>
      <w:bookmarkEnd w:id="21"/>
    </w:p>
    <w:p>
      <w:pPr>
        <w:tabs>
          <w:tab w:val="left" w:pos="0"/>
        </w:tabs>
        <w:ind w:left="-51" w:right="-483" w:rightChars="-230" w:firstLine="89" w:firstLineChars="32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left" w:pos="0"/>
        </w:tabs>
        <w:ind w:left="-51" w:right="-483" w:rightChars="-230" w:firstLine="89" w:firstLineChars="32"/>
        <w:rPr>
          <w:rFonts w:hint="eastAsia" w:ascii="仿宋" w:hAnsi="仿宋" w:eastAsia="仿宋"/>
          <w:sz w:val="28"/>
          <w:szCs w:val="28"/>
        </w:rPr>
      </w:pPr>
    </w:p>
    <w:p>
      <w:pPr>
        <w:pStyle w:val="10"/>
        <w:spacing w:line="360" w:lineRule="auto"/>
        <w:jc w:val="right"/>
        <w:rPr>
          <w:rFonts w:ascii="宋体" w:hAnsi="宋体" w:cs="宋体"/>
          <w:spacing w:val="8"/>
          <w:sz w:val="21"/>
          <w:szCs w:val="24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江苏省设备成套股份有限公司</w:t>
      </w:r>
    </w:p>
    <w:p>
      <w:pPr>
        <w:pStyle w:val="10"/>
        <w:spacing w:line="360" w:lineRule="auto"/>
        <w:jc w:val="right"/>
        <w:rPr>
          <w:rFonts w:ascii="宋体" w:hAnsi="宋体" w:cs="宋体"/>
          <w:spacing w:val="8"/>
          <w:sz w:val="21"/>
          <w:szCs w:val="24"/>
          <w:shd w:val="clear" w:color="auto" w:fill="FFFFFF"/>
        </w:rPr>
      </w:pP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2</w:t>
      </w:r>
      <w:r>
        <w:rPr>
          <w:rFonts w:ascii="宋体" w:hAnsi="宋体" w:cs="宋体"/>
          <w:spacing w:val="8"/>
          <w:sz w:val="21"/>
          <w:szCs w:val="24"/>
          <w:shd w:val="clear" w:color="auto" w:fill="FFFFFF"/>
        </w:rPr>
        <w:t>022</w:t>
      </w: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年</w:t>
      </w:r>
      <w:r>
        <w:rPr>
          <w:rFonts w:ascii="宋体" w:hAnsi="宋体" w:cs="宋体"/>
          <w:spacing w:val="8"/>
          <w:sz w:val="21"/>
          <w:szCs w:val="24"/>
          <w:shd w:val="clear" w:color="auto" w:fill="FFFFFF"/>
        </w:rPr>
        <w:t>6</w:t>
      </w: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日</w:t>
      </w:r>
    </w:p>
    <w:p>
      <w:pPr>
        <w:tabs>
          <w:tab w:val="left" w:pos="0"/>
        </w:tabs>
        <w:ind w:left="-51" w:right="-483" w:rightChars="-230" w:firstLine="89" w:firstLineChars="32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FC15C1"/>
    <w:rsid w:val="001D0EF2"/>
    <w:rsid w:val="003969CA"/>
    <w:rsid w:val="003E0F07"/>
    <w:rsid w:val="006A5553"/>
    <w:rsid w:val="009E0198"/>
    <w:rsid w:val="00B41FC5"/>
    <w:rsid w:val="00B53117"/>
    <w:rsid w:val="00C07C66"/>
    <w:rsid w:val="00C65DC4"/>
    <w:rsid w:val="00E66CDD"/>
    <w:rsid w:val="00E9680B"/>
    <w:rsid w:val="00F84388"/>
    <w:rsid w:val="00FC15C1"/>
    <w:rsid w:val="4A2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6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7">
    <w:name w:val="Plain Text"/>
    <w:basedOn w:val="1"/>
    <w:link w:val="16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13">
    <w:name w:val="标题 1 字符"/>
    <w:basedOn w:val="12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5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5">
    <w:name w:val="纯文本 字符"/>
    <w:basedOn w:val="12"/>
    <w:semiHidden/>
    <w:qFormat/>
    <w:uiPriority w:val="99"/>
    <w:rPr>
      <w:rFonts w:hAnsi="Courier New" w:cs="Courier New" w:asciiTheme="minorEastAsia"/>
      <w:szCs w:val="21"/>
    </w:rPr>
  </w:style>
  <w:style w:type="character" w:customStyle="1" w:styleId="16">
    <w:name w:val="纯文本 字符1"/>
    <w:basedOn w:val="12"/>
    <w:link w:val="7"/>
    <w:qFormat/>
    <w:uiPriority w:val="0"/>
    <w:rPr>
      <w:rFonts w:ascii="宋体" w:hAnsi="Courier New"/>
    </w:rPr>
  </w:style>
  <w:style w:type="character" w:customStyle="1" w:styleId="17">
    <w:name w:val="标题 3 字符"/>
    <w:basedOn w:val="12"/>
    <w:link w:val="6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8">
    <w:name w:val="页眉 字符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346</Characters>
  <Lines>2</Lines>
  <Paragraphs>1</Paragraphs>
  <TotalTime>1</TotalTime>
  <ScaleCrop>false</ScaleCrop>
  <LinksUpToDate>false</LinksUpToDate>
  <CharactersWithSpaces>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2022-06-07T02:19:00Z</dcterms:created>
  <dc:creator>Gu Ping</dc:creator>
  <cp:lastModifiedBy>admin</cp:lastModifiedBy>
  <dcterms:modified xsi:type="dcterms:W3CDTF">2022-06-08T03:50:11Z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9FAB7DC1D20D4273A48D7CB1B9599599</vt:lpwstr>
  </property>
</Properties>
</file>