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天元课栈在线课程制作服务基地建设购置项目</w:t>
      </w:r>
    </w:p>
    <w:p>
      <w:pPr>
        <w:pStyle w:val="27"/>
        <w:ind w:firstLine="0"/>
        <w:jc w:val="center"/>
        <w:rPr>
          <w:b/>
          <w:bCs/>
          <w:sz w:val="32"/>
        </w:rPr>
      </w:pPr>
      <w:r>
        <w:rPr>
          <w:rFonts w:hint="eastAsia"/>
          <w:b/>
          <w:bCs/>
          <w:sz w:val="32"/>
        </w:rPr>
        <w:t>项目编号：NJMUZB3012019018</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13029200"/>
      <w:bookmarkStart w:id="4" w:name="_Toc479757206"/>
      <w:bookmarkStart w:id="5" w:name="_Toc16938516"/>
      <w:bookmarkStart w:id="6" w:name="_Toc523127445"/>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sz w:val="24"/>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450" w:lineRule="exact"/>
        <w:ind w:firstLine="560" w:firstLineChars="200"/>
        <w:rPr>
          <w:rFonts w:asciiTheme="minorEastAsia" w:hAnsiTheme="minorEastAsia" w:eastAsiaTheme="minorEastAsia"/>
          <w:sz w:val="28"/>
          <w:szCs w:val="28"/>
        </w:rPr>
      </w:pPr>
      <w:bookmarkStart w:id="8" w:name="_Toc479757207"/>
      <w:bookmarkStart w:id="9" w:name="_Toc444669970"/>
      <w:bookmarkStart w:id="10" w:name="_Toc120614221"/>
      <w:bookmarkStart w:id="11" w:name="_Toc20823314"/>
      <w:bookmarkStart w:id="12" w:name="OLE_LINK1"/>
      <w:bookmarkStart w:id="13" w:name="_Toc120614211"/>
      <w:bookmarkStart w:id="14" w:name="_Toc513029242"/>
      <w:bookmarkStart w:id="15" w:name="OLE_LINK2"/>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天元课栈在线课程制作服务基地建设</w:t>
      </w:r>
      <w:r>
        <w:rPr>
          <w:rFonts w:hint="eastAsia" w:asciiTheme="minorEastAsia" w:hAnsiTheme="minorEastAsia" w:eastAsiaTheme="minorEastAsia"/>
          <w:sz w:val="28"/>
          <w:szCs w:val="28"/>
        </w:rPr>
        <w:t xml:space="preserve"> 采购项目公开招标，相应资金已落实，欢迎符合招标公告资质要求的供应商前来投标。</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5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天元课栈在线课程制作服务基地建设购置项目</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（二）采购项目编号：NJMUZB3012019018</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￥16万元</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5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5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sz w:val="28"/>
          <w:szCs w:val="28"/>
        </w:rPr>
        <w:t>（注：分别提供纸质材料并加盖公章，原件备查）</w:t>
      </w:r>
      <w:r>
        <w:rPr>
          <w:rFonts w:hint="eastAsia" w:asciiTheme="minorEastAsia" w:hAnsiTheme="minorEastAsia" w:eastAsiaTheme="minorEastAsia"/>
          <w:sz w:val="28"/>
          <w:szCs w:val="28"/>
        </w:rPr>
        <w:t>；</w:t>
      </w:r>
    </w:p>
    <w:p>
      <w:pPr>
        <w:spacing w:beforeLines="50" w:afterLines="50" w:line="45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5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5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45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1、若代理商投标进口设备，需提供原厂授权证明文件,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日上午08:30（北</w:t>
      </w:r>
      <w:r>
        <w:rPr>
          <w:rFonts w:hint="eastAsia" w:asciiTheme="minorEastAsia" w:hAnsiTheme="minorEastAsia" w:eastAsiaTheme="minorEastAsia"/>
          <w:sz w:val="24"/>
          <w:szCs w:val="24"/>
        </w:rPr>
        <w:t>京时间）</w:t>
      </w:r>
    </w:p>
    <w:p>
      <w:pPr>
        <w:spacing w:line="45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日上午09:15</w:t>
      </w:r>
      <w:r>
        <w:rPr>
          <w:rFonts w:hint="eastAsia" w:asciiTheme="minorEastAsia" w:hAnsiTheme="minorEastAsia" w:eastAsiaTheme="minorEastAsia"/>
          <w:sz w:val="24"/>
          <w:szCs w:val="24"/>
        </w:rPr>
        <w:t>（北京时间）</w:t>
      </w:r>
    </w:p>
    <w:p>
      <w:pPr>
        <w:spacing w:line="45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45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5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日上午09:15（北京</w:t>
      </w:r>
      <w:r>
        <w:rPr>
          <w:rFonts w:hint="eastAsia" w:asciiTheme="minorEastAsia" w:hAnsiTheme="minorEastAsia" w:eastAsiaTheme="minorEastAsia"/>
          <w:sz w:val="24"/>
          <w:szCs w:val="24"/>
        </w:rPr>
        <w:t>时间）</w:t>
      </w:r>
      <w:bookmarkStart w:id="180" w:name="_GoBack"/>
      <w:bookmarkEnd w:id="180"/>
    </w:p>
    <w:p>
      <w:pPr>
        <w:spacing w:line="45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45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Lines="50" w:afterLines="50" w:line="45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5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5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项目需求方联系人：李</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电话：025-86869186</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5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450" w:lineRule="exact"/>
        <w:ind w:left="1119" w:leftChars="254" w:hanging="560" w:hangingChars="200"/>
        <w:rPr>
          <w:rFonts w:ascii="宋体" w:hAnsi="宋体" w:eastAsia="宋体" w:cs="宋体"/>
          <w:sz w:val="24"/>
        </w:rPr>
      </w:pPr>
      <w:r>
        <w:rPr>
          <w:rFonts w:hint="eastAsia" w:asciiTheme="minorEastAsia" w:hAnsiTheme="minorEastAsia" w:eastAsiaTheme="minorEastAsia"/>
          <w:sz w:val="28"/>
          <w:szCs w:val="28"/>
        </w:rPr>
        <w:t>1、本次招标不安排标前会议和现场勘查</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p>
      <w:pPr>
        <w:spacing w:line="360" w:lineRule="auto"/>
        <w:ind w:left="719" w:leftChars="327" w:firstLine="240" w:firstLineChars="100"/>
        <w:rPr>
          <w:rFonts w:ascii="宋体" w:hAnsi="宋体" w:eastAsia="宋体" w:cs="宋体"/>
          <w:sz w:val="24"/>
        </w:rPr>
      </w:pPr>
    </w:p>
    <w:p>
      <w:pPr>
        <w:spacing w:beforeLines="50" w:afterLines="50" w:line="450" w:lineRule="exact"/>
        <w:ind w:firstLine="562" w:firstLineChars="200"/>
        <w:rPr>
          <w:rFonts w:asciiTheme="minorEastAsia" w:hAnsiTheme="minorEastAsia" w:eastAsiaTheme="minorEastAsia"/>
          <w:b/>
          <w:sz w:val="28"/>
          <w:szCs w:val="28"/>
        </w:rPr>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513029203"/>
      <w:bookmarkStart w:id="23" w:name="_Toc120614214"/>
      <w:bookmarkStart w:id="24" w:name="_Toc20823275"/>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20823279"/>
      <w:bookmarkStart w:id="38" w:name="_Toc462564067"/>
      <w:bookmarkStart w:id="39" w:name="_Toc16938523"/>
      <w:bookmarkStart w:id="40" w:name="_Toc513029207"/>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517190883"/>
      <w:bookmarkStart w:id="43" w:name="_Toc120614215"/>
      <w:bookmarkStart w:id="44" w:name="_Toc513029209"/>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462564070"/>
      <w:bookmarkStart w:id="51" w:name="_Toc20823283"/>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16938529"/>
      <w:bookmarkStart w:id="58" w:name="_Toc20823285"/>
      <w:bookmarkStart w:id="59" w:name="_Toc513029213"/>
      <w:bookmarkStart w:id="60" w:name="_Toc462564072"/>
      <w:bookmarkStart w:id="61" w:name="_Toc517190884"/>
      <w:bookmarkStart w:id="62" w:name="_Toc120614216"/>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20823286"/>
      <w:bookmarkStart w:id="64" w:name="_Toc16938530"/>
      <w:bookmarkStart w:id="65" w:name="_Toc462564073"/>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462564074"/>
      <w:bookmarkStart w:id="68" w:name="_Toc20823287"/>
      <w:bookmarkStart w:id="69" w:name="_Toc513029215"/>
      <w:bookmarkStart w:id="70" w:name="_Toc16938531"/>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70360"/>
      <w:bookmarkEnd w:id="71"/>
      <w:bookmarkStart w:id="72" w:name="_Hlt26668975"/>
      <w:bookmarkEnd w:id="72"/>
      <w:bookmarkStart w:id="73" w:name="_Hlt26954838"/>
      <w:bookmarkEnd w:id="73"/>
      <w:bookmarkStart w:id="74" w:name="_Toc513029219"/>
      <w:bookmarkStart w:id="75" w:name="_Toc49090509"/>
      <w:bookmarkStart w:id="76" w:name="_Toc14577357"/>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954842"/>
      <w:bookmarkEnd w:id="86"/>
      <w:bookmarkStart w:id="87" w:name="_Hlt26670403"/>
      <w:bookmarkEnd w:id="87"/>
      <w:bookmarkStart w:id="88" w:name="_Hlt26954844"/>
      <w:bookmarkEnd w:id="88"/>
      <w:bookmarkStart w:id="89" w:name="_Hlt26668983"/>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8"/>
      <w:bookmarkEnd w:id="91"/>
      <w:bookmarkStart w:id="92" w:name="_Hlt26670482"/>
      <w:bookmarkEnd w:id="92"/>
      <w:bookmarkStart w:id="93" w:name="_Hlt26954846"/>
      <w:bookmarkEnd w:id="93"/>
      <w:bookmarkStart w:id="94" w:name="_Hlt26670486"/>
      <w:bookmarkEnd w:id="94"/>
      <w:bookmarkStart w:id="95" w:name="_Hlt26954731"/>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4"/>
      <w:bookmarkEnd w:id="99"/>
      <w:bookmarkStart w:id="100" w:name="_Hlt26954852"/>
      <w:bookmarkEnd w:id="100"/>
      <w:bookmarkStart w:id="101" w:name="_Hlt26954850"/>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16938540"/>
      <w:bookmarkStart w:id="107" w:name="_Toc513029224"/>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462564084"/>
      <w:bookmarkStart w:id="111" w:name="_Toc513029225"/>
      <w:bookmarkStart w:id="112" w:name="_Toc16938541"/>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20823301"/>
      <w:bookmarkStart w:id="124" w:name="_Toc513029229"/>
      <w:bookmarkStart w:id="125" w:name="_Toc16938545"/>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16938546"/>
      <w:bookmarkStart w:id="129" w:name="_Toc513029230"/>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16938551"/>
      <w:bookmarkStart w:id="141" w:name="_Toc20823307"/>
      <w:bookmarkStart w:id="142" w:name="_Toc513029235"/>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5"/>
      <w:bookmarkStart w:id="149" w:name="OLE_LINK6"/>
      <w:bookmarkStart w:id="150" w:name="OLE_LINK7"/>
      <w:bookmarkStart w:id="151" w:name="OLE_LINK4"/>
      <w:bookmarkStart w:id="152" w:name="OLE_LINK8"/>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513029237"/>
      <w:bookmarkStart w:id="161" w:name="_Toc16938553"/>
      <w:bookmarkStart w:id="162" w:name="_Toc20823309"/>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rFonts w:asciiTheme="minorEastAsia" w:hAnsiTheme="minorEastAsia" w:eastAsiaTheme="minorEastAsia"/>
          <w:b/>
          <w:sz w:val="44"/>
          <w:szCs w:val="44"/>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spacing w:line="360" w:lineRule="auto"/>
        <w:ind w:left="543" w:leftChars="247" w:right="-653" w:rightChars="-297" w:firstLine="281" w:firstLineChars="100"/>
        <w:rPr>
          <w:rFonts w:cs="Times New Roman" w:asciiTheme="minorEastAsia" w:hAnsiTheme="minorEastAsia" w:eastAsiaTheme="minorEastAsia"/>
          <w:b/>
          <w:bCs/>
          <w:kern w:val="2"/>
          <w:sz w:val="28"/>
          <w:szCs w:val="28"/>
        </w:rPr>
      </w:pPr>
    </w:p>
    <w:p>
      <w:pPr>
        <w:spacing w:line="360" w:lineRule="auto"/>
        <w:ind w:right="-653" w:rightChars="-297" w:firstLine="281"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b/>
          <w:bCs/>
          <w:kern w:val="2"/>
          <w:sz w:val="28"/>
          <w:szCs w:val="28"/>
        </w:rPr>
        <w:t>一、项目要求：</w:t>
      </w:r>
    </w:p>
    <w:p>
      <w:pPr>
        <w:spacing w:line="360" w:lineRule="auto"/>
        <w:rPr>
          <w:rFonts w:ascii="宋体" w:hAnsi="宋体" w:eastAsia="宋体" w:cs="宋体"/>
          <w:sz w:val="24"/>
        </w:rPr>
      </w:pPr>
      <w:r>
        <w:rPr>
          <w:rFonts w:hint="eastAsia" w:ascii="宋体" w:hAnsi="宋体" w:eastAsia="宋体" w:cs="宋体"/>
          <w:sz w:val="24"/>
        </w:rPr>
        <w:t>根据新时代一流本科教育和教学改革发展要求，拟建设集视频录播、交流研讨、督导功能为一体的教学研修场所——“天元课栈项目”，以推进教师专业发展和教学改革发展。该项目采购以下内容：</w:t>
      </w:r>
    </w:p>
    <w:p>
      <w:pPr>
        <w:spacing w:line="360" w:lineRule="auto"/>
        <w:rPr>
          <w:rFonts w:ascii="宋体" w:hAnsi="宋体" w:eastAsia="宋体" w:cs="宋体"/>
          <w:sz w:val="24"/>
        </w:rPr>
      </w:pPr>
      <w:r>
        <w:rPr>
          <w:rFonts w:hint="eastAsia" w:ascii="宋体" w:hAnsi="宋体" w:eastAsia="宋体" w:cs="宋体"/>
          <w:sz w:val="24"/>
        </w:rPr>
        <w:t>（1）拍摄器材。</w:t>
      </w:r>
    </w:p>
    <w:p>
      <w:pPr>
        <w:spacing w:line="360" w:lineRule="auto"/>
        <w:rPr>
          <w:b/>
          <w:bCs/>
          <w:sz w:val="28"/>
          <w:szCs w:val="28"/>
        </w:rPr>
      </w:pPr>
      <w:r>
        <w:rPr>
          <w:rFonts w:hint="eastAsia" w:asciiTheme="minorEastAsia" w:hAnsiTheme="minorEastAsia" w:eastAsiaTheme="minorEastAsia"/>
          <w:b/>
          <w:bCs/>
          <w:sz w:val="28"/>
          <w:szCs w:val="28"/>
        </w:rPr>
        <w:t>★二、具体配置参数及清单</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（1）课程拍摄器材设备--拍摄设备清单技术规格表</w:t>
      </w:r>
    </w:p>
    <w:tbl>
      <w:tblPr>
        <w:tblStyle w:val="18"/>
        <w:tblW w:w="8601"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79"/>
        <w:gridCol w:w="607"/>
        <w:gridCol w:w="5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31"/>
              <w:ind w:right="60"/>
              <w:jc w:val="center"/>
              <w:rPr>
                <w:b/>
                <w:bCs/>
              </w:rPr>
            </w:pPr>
            <w:r>
              <w:rPr>
                <w:b/>
                <w:bCs/>
                <w:sz w:val="20"/>
              </w:rPr>
              <w:t>序号</w:t>
            </w:r>
          </w:p>
        </w:tc>
        <w:tc>
          <w:tcPr>
            <w:tcW w:w="1479" w:type="dxa"/>
            <w:vAlign w:val="center"/>
          </w:tcPr>
          <w:p>
            <w:pPr>
              <w:pStyle w:val="50"/>
              <w:widowControl w:val="0"/>
              <w:spacing w:before="1"/>
              <w:ind w:right="47"/>
              <w:jc w:val="center"/>
              <w:rPr>
                <w:b/>
                <w:bCs/>
              </w:rPr>
            </w:pPr>
            <w:r>
              <w:rPr>
                <w:b/>
                <w:bCs/>
                <w:w w:val="95"/>
                <w:sz w:val="20"/>
              </w:rPr>
              <w:t>货物</w:t>
            </w:r>
            <w:r>
              <w:rPr>
                <w:rFonts w:hint="eastAsia"/>
                <w:b/>
                <w:bCs/>
                <w:w w:val="95"/>
                <w:sz w:val="20"/>
                <w:lang w:val="en-US"/>
              </w:rPr>
              <w:t>名称</w:t>
            </w:r>
          </w:p>
        </w:tc>
        <w:tc>
          <w:tcPr>
            <w:tcW w:w="607" w:type="dxa"/>
            <w:vAlign w:val="center"/>
          </w:tcPr>
          <w:p>
            <w:pPr>
              <w:pStyle w:val="50"/>
              <w:widowControl w:val="0"/>
              <w:spacing w:before="1"/>
              <w:ind w:right="47"/>
              <w:jc w:val="center"/>
              <w:rPr>
                <w:b/>
                <w:bCs/>
                <w:w w:val="95"/>
                <w:sz w:val="20"/>
                <w:lang w:val="en-US"/>
              </w:rPr>
            </w:pPr>
            <w:r>
              <w:rPr>
                <w:rFonts w:hint="eastAsia"/>
                <w:b/>
                <w:bCs/>
                <w:w w:val="95"/>
                <w:sz w:val="20"/>
                <w:lang w:val="en-US"/>
              </w:rPr>
              <w:t>数量</w:t>
            </w:r>
          </w:p>
        </w:tc>
        <w:tc>
          <w:tcPr>
            <w:tcW w:w="5831" w:type="dxa"/>
            <w:vAlign w:val="center"/>
          </w:tcPr>
          <w:p>
            <w:pPr>
              <w:pStyle w:val="50"/>
              <w:widowControl w:val="0"/>
              <w:spacing w:before="1"/>
              <w:ind w:right="1292"/>
              <w:jc w:val="center"/>
              <w:rPr>
                <w:b/>
                <w:bCs/>
              </w:rPr>
            </w:pPr>
            <w:r>
              <w:rPr>
                <w:rFonts w:hint="eastAsia"/>
                <w:b/>
                <w:bCs/>
                <w:sz w:val="20"/>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pPr>
            <w:r>
              <w:rPr>
                <w:rFonts w:hint="eastAsia"/>
              </w:rPr>
              <w:t>1</w:t>
            </w:r>
          </w:p>
        </w:tc>
        <w:tc>
          <w:tcPr>
            <w:tcW w:w="1479" w:type="dxa"/>
            <w:vAlign w:val="center"/>
          </w:tcPr>
          <w:p>
            <w:pPr>
              <w:pStyle w:val="50"/>
              <w:widowControl w:val="0"/>
              <w:spacing w:before="143" w:line="242" w:lineRule="auto"/>
              <w:ind w:right="47"/>
              <w:jc w:val="center"/>
              <w:rPr>
                <w:sz w:val="20"/>
              </w:rPr>
            </w:pPr>
            <w:r>
              <w:rPr>
                <w:sz w:val="20"/>
              </w:rPr>
              <w:t>摄影灯(三灯</w:t>
            </w:r>
          </w:p>
          <w:p>
            <w:pPr>
              <w:pStyle w:val="50"/>
              <w:widowControl w:val="0"/>
              <w:spacing w:line="242" w:lineRule="auto"/>
              <w:ind w:left="42" w:right="44" w:firstLine="50"/>
              <w:jc w:val="center"/>
            </w:pPr>
            <w:r>
              <w:rPr>
                <w:sz w:val="20"/>
              </w:rPr>
              <w:t>套装) 含柔光伞及反光板</w:t>
            </w:r>
          </w:p>
        </w:tc>
        <w:tc>
          <w:tcPr>
            <w:tcW w:w="607" w:type="dxa"/>
            <w:vAlign w:val="center"/>
          </w:tcPr>
          <w:p>
            <w:pPr>
              <w:widowControl w:val="0"/>
              <w:jc w:val="center"/>
              <w:rPr>
                <w:rFonts w:ascii="宋体" w:hAnsi="宋体" w:eastAsia="宋体" w:cs="宋体"/>
                <w:sz w:val="20"/>
                <w:lang w:bidi="zh-CN"/>
              </w:rPr>
            </w:pPr>
            <w:r>
              <w:rPr>
                <w:rFonts w:hint="eastAsia" w:ascii="宋体" w:hAnsi="宋体" w:eastAsia="宋体" w:cs="宋体"/>
                <w:sz w:val="20"/>
                <w:lang w:bidi="zh-CN"/>
              </w:rPr>
              <w:t>2</w:t>
            </w:r>
          </w:p>
        </w:tc>
        <w:tc>
          <w:tcPr>
            <w:tcW w:w="5831" w:type="dxa"/>
          </w:tcPr>
          <w:p>
            <w:pPr>
              <w:pStyle w:val="50"/>
              <w:widowControl w:val="0"/>
              <w:numPr>
                <w:ilvl w:val="0"/>
                <w:numId w:val="3"/>
              </w:numPr>
              <w:tabs>
                <w:tab w:val="left" w:pos="202"/>
              </w:tabs>
              <w:spacing w:before="4"/>
              <w:ind w:hanging="203"/>
              <w:jc w:val="both"/>
              <w:rPr>
                <w:sz w:val="20"/>
                <w:lang w:val="en-US"/>
              </w:rPr>
            </w:pPr>
            <w:r>
              <w:rPr>
                <w:rFonts w:hint="eastAsia"/>
                <w:sz w:val="20"/>
                <w:lang w:val="en-US"/>
              </w:rPr>
              <w:t xml:space="preserve">名称：三灯套装摄影灯 </w:t>
            </w:r>
          </w:p>
          <w:p>
            <w:pPr>
              <w:pStyle w:val="50"/>
              <w:widowControl w:val="0"/>
              <w:numPr>
                <w:ilvl w:val="0"/>
                <w:numId w:val="3"/>
              </w:numPr>
              <w:tabs>
                <w:tab w:val="left" w:pos="202"/>
              </w:tabs>
              <w:spacing w:before="2"/>
              <w:ind w:right="-29" w:hanging="203"/>
              <w:jc w:val="both"/>
              <w:rPr>
                <w:sz w:val="20"/>
                <w:lang w:val="en-US"/>
              </w:rPr>
            </w:pPr>
            <w:r>
              <w:rPr>
                <w:rFonts w:hint="eastAsia"/>
                <w:sz w:val="20"/>
                <w:lang w:val="en-US"/>
              </w:rPr>
              <w:t>显色值：可达 CRI95+，接近自然光线；</w:t>
            </w:r>
          </w:p>
          <w:p>
            <w:pPr>
              <w:pStyle w:val="50"/>
              <w:widowControl w:val="0"/>
              <w:numPr>
                <w:ilvl w:val="0"/>
                <w:numId w:val="3"/>
              </w:numPr>
              <w:tabs>
                <w:tab w:val="left" w:pos="202"/>
              </w:tabs>
              <w:spacing w:before="3" w:line="242" w:lineRule="auto"/>
              <w:ind w:left="-1" w:right="1" w:firstLine="0"/>
              <w:jc w:val="both"/>
              <w:rPr>
                <w:sz w:val="20"/>
                <w:lang w:val="en-US"/>
              </w:rPr>
            </w:pPr>
            <w:r>
              <w:rPr>
                <w:rFonts w:hint="eastAsia"/>
                <w:sz w:val="20"/>
                <w:lang w:val="en-US"/>
              </w:rPr>
              <w:t xml:space="preserve">色彩还原度：色彩还原度高，灯珠发光稳定； </w:t>
            </w:r>
          </w:p>
          <w:p>
            <w:pPr>
              <w:pStyle w:val="50"/>
              <w:widowControl w:val="0"/>
              <w:numPr>
                <w:ilvl w:val="0"/>
                <w:numId w:val="3"/>
              </w:numPr>
              <w:tabs>
                <w:tab w:val="left" w:pos="202"/>
              </w:tabs>
              <w:spacing w:before="2"/>
              <w:ind w:hanging="203"/>
              <w:jc w:val="both"/>
              <w:rPr>
                <w:sz w:val="20"/>
                <w:lang w:val="en-US"/>
              </w:rPr>
            </w:pPr>
            <w:r>
              <w:rPr>
                <w:rFonts w:hint="eastAsia"/>
                <w:sz w:val="20"/>
                <w:lang w:val="en-US"/>
              </w:rPr>
              <w:t xml:space="preserve">使用寿命：达 10 万小时； </w:t>
            </w:r>
          </w:p>
          <w:p>
            <w:pPr>
              <w:pStyle w:val="50"/>
              <w:widowControl w:val="0"/>
              <w:numPr>
                <w:ilvl w:val="0"/>
                <w:numId w:val="3"/>
              </w:numPr>
              <w:tabs>
                <w:tab w:val="left" w:pos="202"/>
              </w:tabs>
              <w:spacing w:before="3"/>
              <w:ind w:hanging="203"/>
              <w:jc w:val="both"/>
              <w:rPr>
                <w:sz w:val="20"/>
                <w:lang w:val="en-US"/>
              </w:rPr>
            </w:pPr>
            <w:r>
              <w:rPr>
                <w:rFonts w:hint="eastAsia"/>
                <w:sz w:val="20"/>
                <w:lang w:val="en-US"/>
              </w:rPr>
              <w:t xml:space="preserve">材质：ABS； </w:t>
            </w:r>
          </w:p>
          <w:p>
            <w:pPr>
              <w:pStyle w:val="50"/>
              <w:widowControl w:val="0"/>
              <w:numPr>
                <w:ilvl w:val="0"/>
                <w:numId w:val="3"/>
              </w:numPr>
              <w:tabs>
                <w:tab w:val="left" w:pos="204"/>
              </w:tabs>
              <w:spacing w:before="3" w:line="242" w:lineRule="auto"/>
              <w:ind w:left="-1" w:firstLine="0"/>
              <w:jc w:val="both"/>
              <w:rPr>
                <w:sz w:val="20"/>
                <w:lang w:val="en-US"/>
              </w:rPr>
            </w:pPr>
            <w:r>
              <w:rPr>
                <w:rFonts w:hint="eastAsia"/>
                <w:sz w:val="20"/>
                <w:lang w:val="en-US"/>
              </w:rPr>
              <w:t xml:space="preserve">灯珠角度：75 度，散光型，布光范围更广； </w:t>
            </w:r>
          </w:p>
          <w:p>
            <w:pPr>
              <w:pStyle w:val="50"/>
              <w:widowControl w:val="0"/>
              <w:numPr>
                <w:ilvl w:val="0"/>
                <w:numId w:val="3"/>
              </w:numPr>
              <w:tabs>
                <w:tab w:val="left" w:pos="202"/>
              </w:tabs>
              <w:spacing w:line="242" w:lineRule="auto"/>
              <w:ind w:left="-1" w:right="1" w:firstLine="0"/>
              <w:jc w:val="both"/>
              <w:rPr>
                <w:sz w:val="20"/>
                <w:lang w:val="en-US"/>
              </w:rPr>
            </w:pPr>
            <w:r>
              <w:rPr>
                <w:rFonts w:hint="eastAsia"/>
                <w:sz w:val="20"/>
                <w:lang w:val="en-US"/>
              </w:rPr>
              <w:t xml:space="preserve">适用范围：摄影 人像 微电影 直播 视频 外拍 摄像； </w:t>
            </w:r>
          </w:p>
          <w:p>
            <w:pPr>
              <w:pStyle w:val="50"/>
              <w:widowControl w:val="0"/>
              <w:numPr>
                <w:ilvl w:val="0"/>
                <w:numId w:val="3"/>
              </w:numPr>
              <w:tabs>
                <w:tab w:val="left" w:pos="202"/>
              </w:tabs>
              <w:spacing w:before="1" w:line="242" w:lineRule="auto"/>
              <w:ind w:left="-1" w:right="95" w:firstLine="0"/>
              <w:jc w:val="both"/>
              <w:rPr>
                <w:sz w:val="20"/>
                <w:lang w:val="en-US"/>
              </w:rPr>
            </w:pPr>
            <w:r>
              <w:rPr>
                <w:rFonts w:hint="eastAsia"/>
                <w:sz w:val="20"/>
                <w:lang w:val="en-US"/>
              </w:rPr>
              <w:t xml:space="preserve">配件：电池*6，2 米灯架*6，柔光伞*3 五合一反光板*1，灯架包*2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52"/>
              <w:ind w:right="1"/>
              <w:jc w:val="center"/>
            </w:pPr>
            <w:r>
              <w:rPr>
                <w:sz w:val="20"/>
              </w:rPr>
              <w:t>2</w:t>
            </w:r>
          </w:p>
        </w:tc>
        <w:tc>
          <w:tcPr>
            <w:tcW w:w="1479" w:type="dxa"/>
            <w:vAlign w:val="center"/>
          </w:tcPr>
          <w:p>
            <w:pPr>
              <w:pStyle w:val="50"/>
              <w:widowControl w:val="0"/>
              <w:jc w:val="center"/>
              <w:rPr>
                <w:sz w:val="20"/>
              </w:rPr>
            </w:pPr>
          </w:p>
          <w:p>
            <w:pPr>
              <w:pStyle w:val="50"/>
              <w:widowControl w:val="0"/>
              <w:spacing w:before="149" w:line="244" w:lineRule="auto"/>
              <w:ind w:right="45"/>
              <w:jc w:val="center"/>
            </w:pPr>
            <w:r>
              <w:rPr>
                <w:sz w:val="20"/>
              </w:rPr>
              <w:t>聚光灯3 灯套装</w:t>
            </w:r>
          </w:p>
        </w:tc>
        <w:tc>
          <w:tcPr>
            <w:tcW w:w="607" w:type="dxa"/>
            <w:vAlign w:val="center"/>
          </w:tcPr>
          <w:p>
            <w:pPr>
              <w:pStyle w:val="50"/>
              <w:widowControl w:val="0"/>
              <w:spacing w:before="149" w:line="244" w:lineRule="auto"/>
              <w:ind w:right="45"/>
              <w:jc w:val="center"/>
              <w:rPr>
                <w:sz w:val="20"/>
                <w:lang w:val="en-US"/>
              </w:rPr>
            </w:pPr>
            <w:r>
              <w:rPr>
                <w:rFonts w:hint="eastAsia"/>
                <w:sz w:val="20"/>
                <w:lang w:val="en-US"/>
              </w:rPr>
              <w:t>1</w:t>
            </w:r>
          </w:p>
        </w:tc>
        <w:tc>
          <w:tcPr>
            <w:tcW w:w="5831" w:type="dxa"/>
          </w:tcPr>
          <w:p>
            <w:pPr>
              <w:pStyle w:val="50"/>
              <w:widowControl w:val="0"/>
              <w:numPr>
                <w:ilvl w:val="0"/>
                <w:numId w:val="4"/>
              </w:numPr>
              <w:tabs>
                <w:tab w:val="left" w:pos="202"/>
              </w:tabs>
              <w:spacing w:before="1" w:line="242" w:lineRule="auto"/>
              <w:ind w:right="-15" w:firstLine="0"/>
              <w:jc w:val="both"/>
              <w:rPr>
                <w:sz w:val="20"/>
              </w:rPr>
            </w:pPr>
            <w:r>
              <w:rPr>
                <w:sz w:val="20"/>
              </w:rPr>
              <w:t>名称：LED150W</w:t>
            </w:r>
            <w:r>
              <w:rPr>
                <w:spacing w:val="-8"/>
                <w:sz w:val="20"/>
              </w:rPr>
              <w:t xml:space="preserve"> 影视聚光灯可调光 可</w:t>
            </w:r>
            <w:r>
              <w:rPr>
                <w:spacing w:val="-3"/>
                <w:sz w:val="20"/>
              </w:rPr>
              <w:t>调焦 + 四叶遮扉 + 柔光罩 + 可串联供电+遥控开关；</w:t>
            </w:r>
          </w:p>
          <w:p>
            <w:pPr>
              <w:pStyle w:val="50"/>
              <w:widowControl w:val="0"/>
              <w:numPr>
                <w:ilvl w:val="0"/>
                <w:numId w:val="4"/>
              </w:numPr>
              <w:tabs>
                <w:tab w:val="left" w:pos="202"/>
              </w:tabs>
              <w:spacing w:before="1" w:line="242" w:lineRule="auto"/>
              <w:ind w:right="1" w:firstLine="0"/>
              <w:jc w:val="both"/>
              <w:rPr>
                <w:sz w:val="20"/>
              </w:rPr>
            </w:pPr>
            <w:r>
              <w:rPr>
                <w:sz w:val="20"/>
              </w:rPr>
              <w:t>适用电压：AC90V</w:t>
            </w:r>
            <w:r>
              <w:rPr>
                <w:spacing w:val="-11"/>
                <w:sz w:val="20"/>
              </w:rPr>
              <w:t xml:space="preserve"> - </w:t>
            </w:r>
            <w:r>
              <w:rPr>
                <w:sz w:val="20"/>
              </w:rPr>
              <w:t>240V</w:t>
            </w:r>
            <w:r>
              <w:rPr>
                <w:spacing w:val="-11"/>
                <w:sz w:val="20"/>
              </w:rPr>
              <w:t xml:space="preserve"> 交流电 宽电</w:t>
            </w:r>
            <w:r>
              <w:rPr>
                <w:sz w:val="20"/>
              </w:rPr>
              <w:t xml:space="preserve">压； </w:t>
            </w:r>
          </w:p>
          <w:p>
            <w:pPr>
              <w:pStyle w:val="50"/>
              <w:widowControl w:val="0"/>
              <w:numPr>
                <w:ilvl w:val="0"/>
                <w:numId w:val="4"/>
              </w:numPr>
              <w:tabs>
                <w:tab w:val="left" w:pos="202"/>
              </w:tabs>
              <w:spacing w:before="1" w:line="242" w:lineRule="auto"/>
              <w:ind w:right="-15" w:firstLine="0"/>
              <w:jc w:val="both"/>
              <w:rPr>
                <w:sz w:val="20"/>
              </w:rPr>
            </w:pPr>
            <w:r>
              <w:rPr>
                <w:spacing w:val="-10"/>
                <w:sz w:val="20"/>
              </w:rPr>
              <w:t>灯珠：高亮度灯珠、发光效率高、热量</w:t>
            </w:r>
            <w:r>
              <w:rPr>
                <w:spacing w:val="9"/>
                <w:sz w:val="20"/>
              </w:rPr>
              <w:t xml:space="preserve">低 约 </w:t>
            </w:r>
            <w:r>
              <w:rPr>
                <w:sz w:val="20"/>
              </w:rPr>
              <w:t>1300W</w:t>
            </w:r>
            <w:r>
              <w:rPr>
                <w:spacing w:val="-1"/>
                <w:sz w:val="20"/>
              </w:rPr>
              <w:t xml:space="preserve"> - </w:t>
            </w:r>
            <w:r>
              <w:rPr>
                <w:sz w:val="20"/>
              </w:rPr>
              <w:t>1500W</w:t>
            </w:r>
            <w:r>
              <w:rPr>
                <w:spacing w:val="-8"/>
                <w:sz w:val="20"/>
              </w:rPr>
              <w:t xml:space="preserve"> 钨丝灯亮度； </w:t>
            </w:r>
            <w:r>
              <w:rPr>
                <w:spacing w:val="1"/>
                <w:w w:val="99"/>
                <w:sz w:val="20"/>
              </w:rPr>
              <w:t>4.</w:t>
            </w:r>
            <w:r>
              <w:rPr>
                <w:spacing w:val="-9"/>
                <w:w w:val="99"/>
                <w:sz w:val="20"/>
              </w:rPr>
              <w:t xml:space="preserve">色温：高色温 冷白光 </w:t>
            </w:r>
            <w:r>
              <w:rPr>
                <w:spacing w:val="1"/>
                <w:w w:val="99"/>
                <w:sz w:val="20"/>
              </w:rPr>
              <w:t>5600</w:t>
            </w:r>
            <w:r>
              <w:rPr>
                <w:w w:val="99"/>
                <w:sz w:val="20"/>
              </w:rPr>
              <w:t>±</w:t>
            </w:r>
            <w:r>
              <w:rPr>
                <w:spacing w:val="1"/>
                <w:w w:val="99"/>
                <w:sz w:val="20"/>
              </w:rPr>
              <w:t>200K</w:t>
            </w:r>
            <w:r>
              <w:rPr>
                <w:spacing w:val="-30"/>
                <w:w w:val="99"/>
                <w:sz w:val="20"/>
              </w:rPr>
              <w:t>， 聚</w:t>
            </w:r>
            <w:r>
              <w:rPr>
                <w:sz w:val="20"/>
              </w:rPr>
              <w:t xml:space="preserve">光 18000Lux/1m， 散 光 9500Lux/1m； 5.照射角度：80°光束孔径角； </w:t>
            </w:r>
          </w:p>
          <w:p>
            <w:pPr>
              <w:pStyle w:val="50"/>
              <w:widowControl w:val="0"/>
              <w:numPr>
                <w:ilvl w:val="0"/>
                <w:numId w:val="5"/>
              </w:numPr>
              <w:tabs>
                <w:tab w:val="left" w:pos="202"/>
              </w:tabs>
              <w:spacing w:before="5"/>
              <w:ind w:hanging="203"/>
              <w:jc w:val="both"/>
              <w:rPr>
                <w:sz w:val="20"/>
              </w:rPr>
            </w:pPr>
            <w:r>
              <w:rPr>
                <w:sz w:val="20"/>
              </w:rPr>
              <w:t xml:space="preserve">显色指数：Ra&gt;90； </w:t>
            </w:r>
          </w:p>
          <w:p>
            <w:pPr>
              <w:pStyle w:val="50"/>
              <w:widowControl w:val="0"/>
              <w:spacing w:before="2"/>
              <w:ind w:left="-1"/>
              <w:jc w:val="both"/>
              <w:rPr>
                <w:sz w:val="20"/>
              </w:rPr>
            </w:pPr>
            <w:r>
              <w:rPr>
                <w:sz w:val="20"/>
              </w:rPr>
              <w:t xml:space="preserve">配件： 可调焦 + 四叶遮扉 + 柔光罩+可串联供电+遥控开关； </w:t>
            </w:r>
          </w:p>
          <w:p>
            <w:pPr>
              <w:pStyle w:val="50"/>
              <w:widowControl w:val="0"/>
              <w:tabs>
                <w:tab w:val="left" w:pos="202"/>
              </w:tabs>
              <w:spacing w:before="3" w:line="242" w:lineRule="auto"/>
              <w:ind w:right="1"/>
              <w:jc w:val="both"/>
            </w:pPr>
            <w:r>
              <w:rPr>
                <w:rFonts w:hint="eastAsia"/>
                <w:spacing w:val="-10"/>
                <w:sz w:val="20"/>
                <w:lang w:val="en-US"/>
              </w:rPr>
              <w:t>7.</w:t>
            </w:r>
            <w:r>
              <w:rPr>
                <w:spacing w:val="-10"/>
                <w:sz w:val="20"/>
              </w:rPr>
              <w:t>适用范围： 新闻采访、演播室、影棚</w:t>
            </w:r>
            <w:r>
              <w:rPr>
                <w:spacing w:val="-14"/>
                <w:sz w:val="20"/>
              </w:rPr>
              <w:t>各类影视摄像拍摄、广告和各类数码摄影</w:t>
            </w:r>
            <w:r>
              <w:rPr>
                <w:sz w:val="20"/>
              </w:rPr>
              <w:t xml:space="preserve">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ind w:right="1"/>
              <w:jc w:val="center"/>
            </w:pPr>
            <w:r>
              <w:rPr>
                <w:sz w:val="20"/>
              </w:rPr>
              <w:t>3</w:t>
            </w:r>
          </w:p>
        </w:tc>
        <w:tc>
          <w:tcPr>
            <w:tcW w:w="1479" w:type="dxa"/>
            <w:vAlign w:val="center"/>
          </w:tcPr>
          <w:p>
            <w:pPr>
              <w:pStyle w:val="50"/>
              <w:widowControl w:val="0"/>
              <w:spacing w:before="131" w:line="242" w:lineRule="auto"/>
              <w:ind w:left="42" w:right="47"/>
              <w:jc w:val="center"/>
            </w:pPr>
            <w:r>
              <w:rPr>
                <w:sz w:val="20"/>
              </w:rPr>
              <w:t>大号不锈钢旗板+大号四色布+大号柔光布含支架</w:t>
            </w:r>
          </w:p>
        </w:tc>
        <w:tc>
          <w:tcPr>
            <w:tcW w:w="607" w:type="dxa"/>
            <w:vAlign w:val="center"/>
          </w:tcPr>
          <w:p>
            <w:pPr>
              <w:pStyle w:val="50"/>
              <w:widowControl w:val="0"/>
              <w:spacing w:before="131" w:line="242" w:lineRule="auto"/>
              <w:ind w:left="42" w:right="47"/>
              <w:jc w:val="center"/>
              <w:rPr>
                <w:sz w:val="20"/>
                <w:lang w:val="en-US"/>
              </w:rPr>
            </w:pPr>
            <w:r>
              <w:rPr>
                <w:rFonts w:hint="eastAsia"/>
                <w:sz w:val="20"/>
                <w:lang w:val="en-US"/>
              </w:rPr>
              <w:t>2</w:t>
            </w:r>
          </w:p>
        </w:tc>
        <w:tc>
          <w:tcPr>
            <w:tcW w:w="5831" w:type="dxa"/>
          </w:tcPr>
          <w:p>
            <w:pPr>
              <w:pStyle w:val="50"/>
              <w:widowControl w:val="0"/>
              <w:numPr>
                <w:ilvl w:val="0"/>
                <w:numId w:val="6"/>
              </w:numPr>
              <w:tabs>
                <w:tab w:val="left" w:pos="202"/>
              </w:tabs>
              <w:spacing w:before="1" w:line="244" w:lineRule="auto"/>
              <w:ind w:right="1" w:firstLine="0"/>
              <w:jc w:val="both"/>
              <w:rPr>
                <w:sz w:val="20"/>
              </w:rPr>
            </w:pPr>
            <w:r>
              <w:rPr>
                <w:spacing w:val="-10"/>
                <w:sz w:val="20"/>
              </w:rPr>
              <w:t>用途：拍摄道具，阻隔减弱光线或柔和</w:t>
            </w:r>
            <w:r>
              <w:rPr>
                <w:sz w:val="20"/>
              </w:rPr>
              <w:t xml:space="preserve">光线使用； </w:t>
            </w:r>
          </w:p>
          <w:p>
            <w:pPr>
              <w:pStyle w:val="50"/>
              <w:widowControl w:val="0"/>
              <w:numPr>
                <w:ilvl w:val="0"/>
                <w:numId w:val="6"/>
              </w:numPr>
              <w:tabs>
                <w:tab w:val="left" w:pos="204"/>
              </w:tabs>
              <w:spacing w:line="242" w:lineRule="auto"/>
              <w:ind w:right="-15" w:firstLine="0"/>
              <w:jc w:val="both"/>
              <w:rPr>
                <w:sz w:val="20"/>
              </w:rPr>
            </w:pPr>
            <w:r>
              <w:rPr>
                <w:sz w:val="20"/>
              </w:rPr>
              <w:t>配件：不锈钢旗板+柔光布+C</w:t>
            </w:r>
            <w:r>
              <w:rPr>
                <w:spacing w:val="2"/>
                <w:sz w:val="20"/>
              </w:rPr>
              <w:t xml:space="preserve"> 型 魔术腿+沙袋+横杆+万向节*2； </w:t>
            </w:r>
          </w:p>
          <w:p>
            <w:pPr>
              <w:pStyle w:val="50"/>
              <w:widowControl w:val="0"/>
              <w:numPr>
                <w:ilvl w:val="0"/>
                <w:numId w:val="6"/>
              </w:numPr>
              <w:tabs>
                <w:tab w:val="left" w:pos="202"/>
              </w:tabs>
              <w:ind w:left="201" w:right="-29" w:hanging="203"/>
              <w:jc w:val="both"/>
              <w:rPr>
                <w:sz w:val="20"/>
              </w:rPr>
            </w:pPr>
            <w:r>
              <w:rPr>
                <w:sz w:val="20"/>
              </w:rPr>
              <w:t>角度：C</w:t>
            </w:r>
            <w:r>
              <w:rPr>
                <w:spacing w:val="-19"/>
                <w:sz w:val="20"/>
              </w:rPr>
              <w:t xml:space="preserve"> 型脚架呈 </w:t>
            </w:r>
            <w:r>
              <w:rPr>
                <w:sz w:val="20"/>
              </w:rPr>
              <w:t>120</w:t>
            </w:r>
            <w:r>
              <w:rPr>
                <w:spacing w:val="-10"/>
                <w:sz w:val="20"/>
              </w:rPr>
              <w:t xml:space="preserve"> 度分离式支撑；</w:t>
            </w:r>
          </w:p>
          <w:p>
            <w:pPr>
              <w:pStyle w:val="50"/>
              <w:widowControl w:val="0"/>
              <w:numPr>
                <w:ilvl w:val="0"/>
                <w:numId w:val="6"/>
              </w:numPr>
              <w:tabs>
                <w:tab w:val="left" w:pos="202"/>
              </w:tabs>
              <w:spacing w:before="2"/>
              <w:ind w:left="201" w:hanging="203"/>
              <w:jc w:val="both"/>
              <w:rPr>
                <w:sz w:val="20"/>
              </w:rPr>
            </w:pPr>
            <w:r>
              <w:rPr>
                <w:sz w:val="20"/>
              </w:rPr>
              <w:t xml:space="preserve">接口类型：凸口； </w:t>
            </w:r>
          </w:p>
          <w:p>
            <w:pPr>
              <w:pStyle w:val="50"/>
              <w:widowControl w:val="0"/>
              <w:numPr>
                <w:ilvl w:val="0"/>
                <w:numId w:val="6"/>
              </w:numPr>
              <w:tabs>
                <w:tab w:val="left" w:pos="202"/>
              </w:tabs>
              <w:spacing w:line="260" w:lineRule="atLeast"/>
              <w:ind w:right="1" w:firstLine="0"/>
              <w:jc w:val="both"/>
            </w:pPr>
            <w:r>
              <w:rPr>
                <w:spacing w:val="-13"/>
                <w:sz w:val="20"/>
              </w:rPr>
              <w:t xml:space="preserve">适用范围：适用于所有 </w:t>
            </w:r>
            <w:r>
              <w:rPr>
                <w:sz w:val="20"/>
              </w:rPr>
              <w:t>A</w:t>
            </w:r>
            <w:r>
              <w:rPr>
                <w:spacing w:val="-27"/>
                <w:sz w:val="20"/>
              </w:rPr>
              <w:t xml:space="preserve"> 型或 </w:t>
            </w:r>
            <w:r>
              <w:rPr>
                <w:sz w:val="20"/>
              </w:rPr>
              <w:t>T</w:t>
            </w:r>
            <w:r>
              <w:rPr>
                <w:spacing w:val="-18"/>
                <w:sz w:val="20"/>
              </w:rPr>
              <w:t xml:space="preserve"> 型标准</w:t>
            </w:r>
            <w:r>
              <w:rPr>
                <w:spacing w:val="-10"/>
                <w:sz w:val="20"/>
              </w:rPr>
              <w:t>接头的灯具，以及所有常用大小型号的旗</w:t>
            </w:r>
            <w:r>
              <w:rPr>
                <w:sz w:val="20"/>
              </w:rPr>
              <w:t xml:space="preserve">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38"/>
              <w:ind w:right="1"/>
              <w:jc w:val="center"/>
            </w:pPr>
            <w:r>
              <w:rPr>
                <w:sz w:val="20"/>
              </w:rPr>
              <w:t>4</w:t>
            </w:r>
          </w:p>
        </w:tc>
        <w:tc>
          <w:tcPr>
            <w:tcW w:w="1479" w:type="dxa"/>
            <w:vAlign w:val="center"/>
          </w:tcPr>
          <w:p>
            <w:pPr>
              <w:pStyle w:val="50"/>
              <w:widowControl w:val="0"/>
              <w:spacing w:before="135" w:line="242" w:lineRule="auto"/>
              <w:ind w:right="44"/>
              <w:jc w:val="center"/>
            </w:pPr>
            <w:r>
              <w:rPr>
                <w:sz w:val="20"/>
              </w:rPr>
              <w:t>大号五针米菠萝叉</w:t>
            </w:r>
          </w:p>
        </w:tc>
        <w:tc>
          <w:tcPr>
            <w:tcW w:w="607" w:type="dxa"/>
            <w:vAlign w:val="center"/>
          </w:tcPr>
          <w:p>
            <w:pPr>
              <w:pStyle w:val="50"/>
              <w:widowControl w:val="0"/>
              <w:spacing w:before="135" w:line="242" w:lineRule="auto"/>
              <w:ind w:right="44"/>
              <w:jc w:val="center"/>
              <w:rPr>
                <w:sz w:val="20"/>
                <w:lang w:val="en-US"/>
              </w:rPr>
            </w:pPr>
            <w:r>
              <w:rPr>
                <w:rFonts w:hint="eastAsia"/>
                <w:sz w:val="20"/>
                <w:lang w:val="en-US"/>
              </w:rPr>
              <w:t>4</w:t>
            </w:r>
          </w:p>
        </w:tc>
        <w:tc>
          <w:tcPr>
            <w:tcW w:w="5831" w:type="dxa"/>
          </w:tcPr>
          <w:p>
            <w:pPr>
              <w:pStyle w:val="50"/>
              <w:widowControl w:val="0"/>
              <w:numPr>
                <w:ilvl w:val="0"/>
                <w:numId w:val="7"/>
              </w:numPr>
              <w:tabs>
                <w:tab w:val="left" w:pos="202"/>
              </w:tabs>
              <w:spacing w:line="244" w:lineRule="auto"/>
              <w:ind w:right="-15" w:firstLine="0"/>
              <w:jc w:val="both"/>
              <w:rPr>
                <w:sz w:val="20"/>
              </w:rPr>
            </w:pPr>
            <w:r>
              <w:rPr>
                <w:spacing w:val="-4"/>
                <w:sz w:val="20"/>
              </w:rPr>
              <w:t>设备描述：泡沫反光板专用叉，</w:t>
            </w:r>
            <w:r>
              <w:rPr>
                <w:spacing w:val="-6"/>
                <w:sz w:val="20"/>
              </w:rPr>
              <w:t>5</w:t>
            </w:r>
            <w:r>
              <w:rPr>
                <w:spacing w:val="-18"/>
                <w:sz w:val="20"/>
              </w:rPr>
              <w:t xml:space="preserve"> 个插</w:t>
            </w:r>
            <w:r>
              <w:rPr>
                <w:spacing w:val="4"/>
                <w:sz w:val="20"/>
              </w:rPr>
              <w:t xml:space="preserve">针可以将泡沫反光板牢牢固定，带 </w:t>
            </w:r>
            <w:r>
              <w:rPr>
                <w:sz w:val="20"/>
              </w:rPr>
              <w:t xml:space="preserve">1/4 </w:t>
            </w:r>
            <w:r>
              <w:rPr>
                <w:spacing w:val="3"/>
                <w:sz w:val="20"/>
              </w:rPr>
              <w:t xml:space="preserve">和 </w:t>
            </w:r>
            <w:r>
              <w:rPr>
                <w:sz w:val="20"/>
              </w:rPr>
              <w:t xml:space="preserve">3/8 接头的金属粒子可以固定在灯架上； </w:t>
            </w:r>
          </w:p>
          <w:p>
            <w:pPr>
              <w:pStyle w:val="50"/>
              <w:widowControl w:val="0"/>
              <w:numPr>
                <w:ilvl w:val="0"/>
                <w:numId w:val="7"/>
              </w:numPr>
              <w:tabs>
                <w:tab w:val="left" w:pos="202"/>
              </w:tabs>
              <w:spacing w:line="250" w:lineRule="exact"/>
              <w:ind w:left="201" w:hanging="203"/>
              <w:jc w:val="both"/>
            </w:pPr>
            <w:r>
              <w:rPr>
                <w:spacing w:val="-16"/>
                <w:sz w:val="20"/>
              </w:rPr>
              <w:t xml:space="preserve">配件：含带 </w:t>
            </w:r>
            <w:r>
              <w:rPr>
                <w:sz w:val="20"/>
              </w:rPr>
              <w:t>5</w:t>
            </w:r>
            <w:r>
              <w:rPr>
                <w:spacing w:val="-16"/>
                <w:sz w:val="20"/>
              </w:rPr>
              <w:t xml:space="preserve"> 插针的叉体 </w:t>
            </w:r>
            <w:r>
              <w:rPr>
                <w:sz w:val="20"/>
              </w:rPr>
              <w:t>1</w:t>
            </w:r>
            <w:r>
              <w:rPr>
                <w:spacing w:val="-20"/>
                <w:sz w:val="20"/>
              </w:rPr>
              <w:t xml:space="preserve"> 个、铜灯架</w:t>
            </w:r>
            <w:r>
              <w:rPr>
                <w:sz w:val="20"/>
              </w:rPr>
              <w:t xml:space="preserve">头 1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Align w:val="center"/>
          </w:tcPr>
          <w:p>
            <w:pPr>
              <w:pStyle w:val="50"/>
              <w:widowControl w:val="0"/>
              <w:spacing w:before="131"/>
              <w:ind w:right="1"/>
              <w:jc w:val="center"/>
              <w:rPr>
                <w:sz w:val="20"/>
                <w:lang w:val="en-US"/>
              </w:rPr>
            </w:pPr>
            <w:r>
              <w:rPr>
                <w:rFonts w:hint="eastAsia"/>
                <w:sz w:val="20"/>
                <w:lang w:val="en-US"/>
              </w:rPr>
              <w:t>5</w:t>
            </w:r>
          </w:p>
        </w:tc>
        <w:tc>
          <w:tcPr>
            <w:tcW w:w="1479" w:type="dxa"/>
            <w:vAlign w:val="center"/>
          </w:tcPr>
          <w:p>
            <w:pPr>
              <w:pStyle w:val="50"/>
              <w:widowControl w:val="0"/>
              <w:spacing w:before="131"/>
              <w:ind w:left="42"/>
              <w:jc w:val="center"/>
              <w:rPr>
                <w:sz w:val="20"/>
              </w:rPr>
            </w:pPr>
            <w:r>
              <w:rPr>
                <w:rFonts w:hint="eastAsia"/>
                <w:sz w:val="20"/>
              </w:rPr>
              <w:t>C型魔术腿套带沙袋</w:t>
            </w:r>
          </w:p>
        </w:tc>
        <w:tc>
          <w:tcPr>
            <w:tcW w:w="607" w:type="dxa"/>
            <w:vAlign w:val="center"/>
          </w:tcPr>
          <w:p>
            <w:pPr>
              <w:pStyle w:val="50"/>
              <w:widowControl w:val="0"/>
              <w:spacing w:before="131"/>
              <w:ind w:left="42"/>
              <w:jc w:val="center"/>
              <w:rPr>
                <w:sz w:val="20"/>
                <w:lang w:val="en-US"/>
              </w:rPr>
            </w:pPr>
            <w:r>
              <w:rPr>
                <w:rFonts w:hint="eastAsia"/>
                <w:sz w:val="20"/>
                <w:lang w:val="en-US"/>
              </w:rPr>
              <w:t>2</w:t>
            </w:r>
          </w:p>
        </w:tc>
        <w:tc>
          <w:tcPr>
            <w:tcW w:w="5831" w:type="dxa"/>
          </w:tcPr>
          <w:p>
            <w:pPr>
              <w:widowControl w:val="0"/>
              <w:tabs>
                <w:tab w:val="left" w:pos="969"/>
              </w:tabs>
              <w:jc w:val="left"/>
            </w:pPr>
            <w:r>
              <w:rPr>
                <w:rFonts w:hint="eastAsia" w:ascii="宋体" w:hAnsi="宋体" w:eastAsia="宋体" w:cs="宋体"/>
                <w:sz w:val="20"/>
                <w:lang w:val="zh-CN" w:bidi="zh-CN"/>
              </w:rPr>
              <w:t>含横杆 万向节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31"/>
              <w:ind w:right="1"/>
              <w:jc w:val="center"/>
            </w:pPr>
            <w:r>
              <w:rPr>
                <w:rFonts w:hint="eastAsia"/>
                <w:sz w:val="20"/>
                <w:lang w:val="en-US"/>
              </w:rPr>
              <w:t>6</w:t>
            </w:r>
          </w:p>
        </w:tc>
        <w:tc>
          <w:tcPr>
            <w:tcW w:w="1479" w:type="dxa"/>
            <w:vAlign w:val="center"/>
          </w:tcPr>
          <w:p>
            <w:pPr>
              <w:pStyle w:val="50"/>
              <w:widowControl w:val="0"/>
              <w:spacing w:before="131"/>
              <w:ind w:left="42"/>
              <w:jc w:val="center"/>
            </w:pPr>
            <w:r>
              <w:rPr>
                <w:sz w:val="20"/>
              </w:rPr>
              <w:t>笔记本</w:t>
            </w:r>
          </w:p>
        </w:tc>
        <w:tc>
          <w:tcPr>
            <w:tcW w:w="607" w:type="dxa"/>
            <w:vAlign w:val="center"/>
          </w:tcPr>
          <w:p>
            <w:pPr>
              <w:pStyle w:val="50"/>
              <w:widowControl w:val="0"/>
              <w:spacing w:before="131"/>
              <w:ind w:left="42"/>
              <w:jc w:val="center"/>
              <w:rPr>
                <w:sz w:val="20"/>
                <w:lang w:val="en-US"/>
              </w:rPr>
            </w:pPr>
            <w:r>
              <w:rPr>
                <w:rFonts w:hint="eastAsia"/>
                <w:sz w:val="20"/>
                <w:lang w:val="en-US"/>
              </w:rPr>
              <w:t>1</w:t>
            </w:r>
          </w:p>
        </w:tc>
        <w:tc>
          <w:tcPr>
            <w:tcW w:w="5831" w:type="dxa"/>
          </w:tcPr>
          <w:p>
            <w:pPr>
              <w:pStyle w:val="50"/>
              <w:widowControl w:val="0"/>
              <w:numPr>
                <w:ilvl w:val="0"/>
                <w:numId w:val="8"/>
              </w:numPr>
              <w:tabs>
                <w:tab w:val="left" w:pos="202"/>
              </w:tabs>
              <w:spacing w:before="3" w:line="240" w:lineRule="exact"/>
              <w:ind w:left="201" w:hanging="203"/>
              <w:jc w:val="both"/>
            </w:pPr>
            <w:r>
              <w:rPr>
                <w:sz w:val="20"/>
              </w:rPr>
              <w:t>系统：Windows10；</w:t>
            </w:r>
          </w:p>
          <w:p>
            <w:pPr>
              <w:pStyle w:val="50"/>
              <w:widowControl w:val="0"/>
              <w:spacing w:line="252" w:lineRule="exact"/>
              <w:ind w:left="-1"/>
              <w:jc w:val="both"/>
              <w:rPr>
                <w:sz w:val="20"/>
              </w:rPr>
            </w:pPr>
            <w:r>
              <w:rPr>
                <w:rFonts w:hint="eastAsia"/>
                <w:sz w:val="20"/>
                <w:lang w:val="en-US" w:eastAsia="zh-CN"/>
              </w:rPr>
              <w:t>2</w:t>
            </w:r>
            <w:r>
              <w:rPr>
                <w:sz w:val="20"/>
              </w:rPr>
              <w:t xml:space="preserve">.尺寸：14 英寸 ； </w:t>
            </w:r>
          </w:p>
          <w:p>
            <w:pPr>
              <w:pStyle w:val="50"/>
              <w:widowControl w:val="0"/>
              <w:spacing w:before="3"/>
              <w:ind w:left="-1"/>
              <w:jc w:val="both"/>
              <w:rPr>
                <w:sz w:val="20"/>
              </w:rPr>
            </w:pPr>
            <w:r>
              <w:rPr>
                <w:rFonts w:hint="eastAsia"/>
                <w:sz w:val="20"/>
                <w:lang w:val="en-US" w:eastAsia="zh-CN"/>
              </w:rPr>
              <w:t>3</w:t>
            </w:r>
            <w:r>
              <w:rPr>
                <w:sz w:val="20"/>
              </w:rPr>
              <w:t>.处理器：</w:t>
            </w:r>
            <w:r>
              <w:rPr>
                <w:rFonts w:hint="eastAsia"/>
                <w:sz w:val="20"/>
              </w:rPr>
              <w:t>Intel I7</w:t>
            </w:r>
            <w:r>
              <w:rPr>
                <w:sz w:val="20"/>
              </w:rPr>
              <w:t xml:space="preserve">； </w:t>
            </w:r>
          </w:p>
          <w:p>
            <w:pPr>
              <w:pStyle w:val="50"/>
              <w:widowControl w:val="0"/>
              <w:spacing w:before="3"/>
              <w:ind w:left="-1"/>
              <w:jc w:val="both"/>
              <w:rPr>
                <w:sz w:val="20"/>
              </w:rPr>
            </w:pPr>
            <w:r>
              <w:rPr>
                <w:rFonts w:hint="eastAsia"/>
                <w:sz w:val="20"/>
                <w:lang w:val="en-US" w:eastAsia="zh-CN"/>
              </w:rPr>
              <w:t>4</w:t>
            </w:r>
            <w:r>
              <w:rPr>
                <w:sz w:val="20"/>
              </w:rPr>
              <w:t>.内存：</w:t>
            </w:r>
            <w:r>
              <w:rPr>
                <w:rFonts w:hint="eastAsia"/>
                <w:sz w:val="20"/>
              </w:rPr>
              <w:t>8</w:t>
            </w:r>
            <w:r>
              <w:rPr>
                <w:sz w:val="20"/>
              </w:rPr>
              <w:t xml:space="preserve">G； </w:t>
            </w:r>
          </w:p>
          <w:p>
            <w:pPr>
              <w:pStyle w:val="50"/>
              <w:widowControl w:val="0"/>
              <w:spacing w:before="3"/>
              <w:ind w:left="-1"/>
              <w:jc w:val="both"/>
            </w:pPr>
            <w:r>
              <w:rPr>
                <w:rFonts w:hint="eastAsia"/>
                <w:sz w:val="20"/>
                <w:lang w:val="en-US" w:eastAsia="zh-CN"/>
              </w:rPr>
              <w:t>5</w:t>
            </w:r>
            <w:r>
              <w:rPr>
                <w:sz w:val="20"/>
              </w:rPr>
              <w:t xml:space="preserve">.其他参数： 独显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
              <w:ind w:right="183"/>
              <w:jc w:val="center"/>
            </w:pPr>
            <w:r>
              <w:rPr>
                <w:rFonts w:hint="eastAsia"/>
                <w:sz w:val="20"/>
                <w:lang w:val="en-US"/>
              </w:rPr>
              <w:t>7</w:t>
            </w:r>
          </w:p>
        </w:tc>
        <w:tc>
          <w:tcPr>
            <w:tcW w:w="1479" w:type="dxa"/>
            <w:vAlign w:val="center"/>
          </w:tcPr>
          <w:p>
            <w:pPr>
              <w:pStyle w:val="50"/>
              <w:widowControl w:val="0"/>
              <w:spacing w:line="242" w:lineRule="auto"/>
              <w:ind w:right="47"/>
              <w:jc w:val="center"/>
            </w:pPr>
            <w:r>
              <w:rPr>
                <w:sz w:val="20"/>
              </w:rPr>
              <w:t>单反相机</w:t>
            </w:r>
          </w:p>
        </w:tc>
        <w:tc>
          <w:tcPr>
            <w:tcW w:w="607" w:type="dxa"/>
            <w:vAlign w:val="center"/>
          </w:tcPr>
          <w:p>
            <w:pPr>
              <w:pStyle w:val="50"/>
              <w:widowControl w:val="0"/>
              <w:spacing w:line="242" w:lineRule="auto"/>
              <w:ind w:right="47"/>
              <w:jc w:val="center"/>
              <w:rPr>
                <w:sz w:val="20"/>
                <w:lang w:val="en-US"/>
              </w:rPr>
            </w:pPr>
            <w:r>
              <w:rPr>
                <w:rFonts w:hint="eastAsia"/>
                <w:sz w:val="20"/>
                <w:lang w:val="en-US"/>
              </w:rPr>
              <w:t>1</w:t>
            </w:r>
          </w:p>
        </w:tc>
        <w:tc>
          <w:tcPr>
            <w:tcW w:w="5831" w:type="dxa"/>
          </w:tcPr>
          <w:p>
            <w:pPr>
              <w:pStyle w:val="50"/>
              <w:widowControl w:val="0"/>
              <w:numPr>
                <w:ilvl w:val="0"/>
                <w:numId w:val="9"/>
              </w:numPr>
              <w:tabs>
                <w:tab w:val="left" w:pos="202"/>
              </w:tabs>
              <w:spacing w:before="3" w:line="242" w:lineRule="auto"/>
              <w:ind w:left="-1" w:right="1" w:firstLine="0"/>
              <w:jc w:val="both"/>
              <w:rPr>
                <w:sz w:val="20"/>
              </w:rPr>
            </w:pPr>
            <w:r>
              <w:rPr>
                <w:spacing w:val="-10"/>
                <w:sz w:val="20"/>
              </w:rPr>
              <w:t>描述：高画质单反，主要用于室内照片</w:t>
            </w:r>
            <w:r>
              <w:rPr>
                <w:sz w:val="20"/>
              </w:rPr>
              <w:t xml:space="preserve">及视频拍摄； </w:t>
            </w:r>
          </w:p>
          <w:p>
            <w:pPr>
              <w:pStyle w:val="50"/>
              <w:widowControl w:val="0"/>
              <w:numPr>
                <w:ilvl w:val="0"/>
                <w:numId w:val="9"/>
              </w:numPr>
              <w:tabs>
                <w:tab w:val="left" w:pos="202"/>
              </w:tabs>
              <w:spacing w:line="242" w:lineRule="auto"/>
              <w:ind w:left="-1" w:firstLine="0"/>
              <w:jc w:val="both"/>
              <w:rPr>
                <w:sz w:val="20"/>
              </w:rPr>
            </w:pPr>
            <w:r>
              <w:rPr>
                <w:spacing w:val="-11"/>
                <w:sz w:val="20"/>
              </w:rPr>
              <w:t xml:space="preserve">对焦模式：单次 </w:t>
            </w:r>
            <w:r>
              <w:rPr>
                <w:spacing w:val="-6"/>
                <w:sz w:val="20"/>
              </w:rPr>
              <w:t>AF</w:t>
            </w:r>
            <w:r>
              <w:rPr>
                <w:spacing w:val="-15"/>
                <w:sz w:val="20"/>
              </w:rPr>
              <w:t xml:space="preserve">，连续 </w:t>
            </w:r>
            <w:r>
              <w:rPr>
                <w:spacing w:val="-5"/>
                <w:sz w:val="20"/>
              </w:rPr>
              <w:t>AF，DMF</w:t>
            </w:r>
            <w:r>
              <w:rPr>
                <w:spacing w:val="-13"/>
                <w:sz w:val="20"/>
              </w:rPr>
              <w:t>，手</w:t>
            </w:r>
            <w:r>
              <w:rPr>
                <w:spacing w:val="-1"/>
                <w:sz w:val="20"/>
              </w:rPr>
              <w:t>动对焦 支持眼控对焦，快速智能自动对</w:t>
            </w:r>
            <w:r>
              <w:rPr>
                <w:sz w:val="20"/>
              </w:rPr>
              <w:t xml:space="preserve">焦（对比度检测自动对焦系统）； </w:t>
            </w:r>
          </w:p>
          <w:p>
            <w:pPr>
              <w:pStyle w:val="50"/>
              <w:widowControl w:val="0"/>
              <w:numPr>
                <w:ilvl w:val="0"/>
                <w:numId w:val="9"/>
              </w:numPr>
              <w:tabs>
                <w:tab w:val="left" w:pos="202"/>
              </w:tabs>
              <w:spacing w:before="2"/>
              <w:ind w:hanging="203"/>
              <w:jc w:val="both"/>
              <w:rPr>
                <w:sz w:val="20"/>
              </w:rPr>
            </w:pPr>
            <w:r>
              <w:rPr>
                <w:sz w:val="20"/>
              </w:rPr>
              <w:t>传感器：35mm</w:t>
            </w:r>
            <w:r>
              <w:rPr>
                <w:spacing w:val="-8"/>
                <w:sz w:val="20"/>
              </w:rPr>
              <w:t xml:space="preserve"> 全画幅影像传感器； </w:t>
            </w:r>
          </w:p>
          <w:p>
            <w:pPr>
              <w:pStyle w:val="50"/>
              <w:widowControl w:val="0"/>
              <w:spacing w:before="3"/>
              <w:ind w:left="-1"/>
              <w:jc w:val="both"/>
              <w:rPr>
                <w:sz w:val="20"/>
              </w:rPr>
            </w:pPr>
            <w:r>
              <w:rPr>
                <w:rFonts w:hint="eastAsia"/>
                <w:sz w:val="20"/>
                <w:lang w:val="en-US" w:eastAsia="zh-CN"/>
              </w:rPr>
              <w:t>4</w:t>
            </w:r>
            <w:r>
              <w:rPr>
                <w:sz w:val="20"/>
              </w:rPr>
              <w:t>.iso：</w:t>
            </w:r>
            <w:r>
              <w:rPr>
                <w:rFonts w:hint="eastAsia"/>
                <w:sz w:val="20"/>
                <w:lang w:val="en-US"/>
              </w:rPr>
              <w:t>100-320</w:t>
            </w:r>
            <w:r>
              <w:rPr>
                <w:sz w:val="20"/>
              </w:rPr>
              <w:t xml:space="preserve">00； </w:t>
            </w:r>
          </w:p>
          <w:p>
            <w:pPr>
              <w:pStyle w:val="50"/>
              <w:widowControl w:val="0"/>
              <w:numPr>
                <w:ilvl w:val="-1"/>
                <w:numId w:val="0"/>
              </w:numPr>
              <w:tabs>
                <w:tab w:val="left" w:pos="202"/>
              </w:tabs>
              <w:spacing w:before="2"/>
              <w:ind w:left="-2" w:firstLine="0"/>
              <w:jc w:val="both"/>
              <w:rPr>
                <w:sz w:val="20"/>
              </w:rPr>
            </w:pPr>
            <w:r>
              <w:rPr>
                <w:rFonts w:hint="eastAsia"/>
                <w:spacing w:val="-9"/>
                <w:sz w:val="20"/>
                <w:lang w:val="en-US" w:eastAsia="zh-CN"/>
              </w:rPr>
              <w:t>5.</w:t>
            </w:r>
            <w:r>
              <w:rPr>
                <w:spacing w:val="-9"/>
                <w:sz w:val="20"/>
              </w:rPr>
              <w:t>画质：</w:t>
            </w:r>
            <w:r>
              <w:rPr>
                <w:rFonts w:hint="eastAsia"/>
                <w:spacing w:val="-9"/>
                <w:sz w:val="20"/>
                <w:lang w:val="en-US"/>
              </w:rPr>
              <w:t>超</w:t>
            </w:r>
            <w:r>
              <w:rPr>
                <w:spacing w:val="-9"/>
                <w:sz w:val="20"/>
              </w:rPr>
              <w:t xml:space="preserve">高清 </w:t>
            </w:r>
            <w:r>
              <w:rPr>
                <w:sz w:val="20"/>
              </w:rPr>
              <w:t xml:space="preserve">4K； </w:t>
            </w:r>
          </w:p>
          <w:p>
            <w:pPr>
              <w:pStyle w:val="50"/>
              <w:widowControl w:val="0"/>
              <w:numPr>
                <w:ilvl w:val="0"/>
                <w:numId w:val="10"/>
              </w:numPr>
              <w:tabs>
                <w:tab w:val="left" w:pos="202"/>
              </w:tabs>
              <w:spacing w:before="3"/>
              <w:ind w:hanging="203"/>
              <w:jc w:val="both"/>
              <w:rPr>
                <w:sz w:val="20"/>
              </w:rPr>
            </w:pPr>
            <w:r>
              <w:rPr>
                <w:sz w:val="20"/>
              </w:rPr>
              <w:t>其他：5</w:t>
            </w:r>
            <w:r>
              <w:rPr>
                <w:spacing w:val="-11"/>
                <w:sz w:val="20"/>
              </w:rPr>
              <w:t xml:space="preserve"> 轴防抖； </w:t>
            </w:r>
          </w:p>
          <w:p>
            <w:pPr>
              <w:pStyle w:val="50"/>
              <w:widowControl w:val="0"/>
              <w:numPr>
                <w:ilvl w:val="0"/>
                <w:numId w:val="10"/>
              </w:numPr>
              <w:tabs>
                <w:tab w:val="left" w:pos="202"/>
              </w:tabs>
              <w:spacing w:before="3"/>
              <w:ind w:hanging="203"/>
              <w:jc w:val="both"/>
              <w:rPr>
                <w:sz w:val="20"/>
              </w:rPr>
            </w:pPr>
            <w:r>
              <w:rPr>
                <w:sz w:val="20"/>
              </w:rPr>
              <w:t>对焦点：16</w:t>
            </w:r>
            <w:r>
              <w:rPr>
                <w:rFonts w:hint="eastAsia"/>
                <w:sz w:val="20"/>
                <w:lang w:val="en-US"/>
              </w:rPr>
              <w:t>2</w:t>
            </w:r>
            <w:r>
              <w:rPr>
                <w:spacing w:val="-8"/>
                <w:sz w:val="20"/>
              </w:rPr>
              <w:t xml:space="preserve"> 个自动对焦点； </w:t>
            </w:r>
          </w:p>
          <w:p>
            <w:pPr>
              <w:pStyle w:val="50"/>
              <w:widowControl w:val="0"/>
              <w:numPr>
                <w:ilvl w:val="0"/>
                <w:numId w:val="10"/>
              </w:numPr>
              <w:tabs>
                <w:tab w:val="left" w:pos="202"/>
              </w:tabs>
              <w:spacing w:before="3"/>
              <w:ind w:right="-29" w:hanging="203"/>
              <w:jc w:val="both"/>
            </w:pPr>
            <w:r>
              <w:rPr>
                <w:spacing w:val="-4"/>
                <w:sz w:val="20"/>
              </w:rPr>
              <w:t>配件：含充电电池、遮光罩、相机包、</w:t>
            </w:r>
            <w:r>
              <w:rPr>
                <w:sz w:val="20"/>
              </w:rPr>
              <w:t xml:space="preserve">拍摄套装等套件。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40"/>
              <w:ind w:right="183"/>
              <w:jc w:val="center"/>
            </w:pPr>
            <w:r>
              <w:rPr>
                <w:rFonts w:hint="eastAsia"/>
                <w:sz w:val="20"/>
                <w:lang w:val="en-US"/>
              </w:rPr>
              <w:t>8</w:t>
            </w:r>
          </w:p>
        </w:tc>
        <w:tc>
          <w:tcPr>
            <w:tcW w:w="1479" w:type="dxa"/>
            <w:vAlign w:val="center"/>
          </w:tcPr>
          <w:p>
            <w:pPr>
              <w:pStyle w:val="50"/>
              <w:widowControl w:val="0"/>
              <w:spacing w:line="242" w:lineRule="auto"/>
              <w:ind w:right="47"/>
              <w:jc w:val="center"/>
            </w:pPr>
            <w:r>
              <w:rPr>
                <w:sz w:val="20"/>
              </w:rPr>
              <w:t>镜头</w:t>
            </w:r>
          </w:p>
        </w:tc>
        <w:tc>
          <w:tcPr>
            <w:tcW w:w="607" w:type="dxa"/>
            <w:vAlign w:val="center"/>
          </w:tcPr>
          <w:p>
            <w:pPr>
              <w:pStyle w:val="50"/>
              <w:widowControl w:val="0"/>
              <w:spacing w:line="242" w:lineRule="auto"/>
              <w:ind w:right="47"/>
              <w:jc w:val="center"/>
              <w:rPr>
                <w:sz w:val="20"/>
                <w:lang w:val="en-US"/>
              </w:rPr>
            </w:pPr>
            <w:r>
              <w:rPr>
                <w:rFonts w:hint="eastAsia"/>
                <w:sz w:val="20"/>
                <w:lang w:val="en-US"/>
              </w:rPr>
              <w:t>1</w:t>
            </w:r>
          </w:p>
        </w:tc>
        <w:tc>
          <w:tcPr>
            <w:tcW w:w="5831" w:type="dxa"/>
          </w:tcPr>
          <w:p>
            <w:pPr>
              <w:pStyle w:val="50"/>
              <w:widowControl w:val="0"/>
              <w:spacing w:line="252" w:lineRule="exact"/>
              <w:ind w:left="-1"/>
              <w:jc w:val="both"/>
              <w:rPr>
                <w:sz w:val="20"/>
              </w:rPr>
            </w:pPr>
            <w:r>
              <w:rPr>
                <w:sz w:val="20"/>
              </w:rPr>
              <w:t>1.焦距：</w:t>
            </w:r>
            <w:r>
              <w:rPr>
                <w:rFonts w:hint="eastAsia"/>
                <w:sz w:val="20"/>
                <w:lang w:val="en-US"/>
              </w:rPr>
              <w:t>70-200mm</w:t>
            </w:r>
            <w:r>
              <w:rPr>
                <w:sz w:val="20"/>
              </w:rPr>
              <w:t>；</w:t>
            </w:r>
          </w:p>
          <w:p>
            <w:pPr>
              <w:pStyle w:val="50"/>
              <w:widowControl w:val="0"/>
              <w:spacing w:before="3"/>
              <w:ind w:left="-1"/>
              <w:jc w:val="both"/>
              <w:rPr>
                <w:sz w:val="20"/>
              </w:rPr>
            </w:pPr>
            <w:r>
              <w:rPr>
                <w:sz w:val="20"/>
              </w:rPr>
              <w:t xml:space="preserve">2.滤镜尺寸 77mm； </w:t>
            </w:r>
          </w:p>
          <w:p>
            <w:pPr>
              <w:pStyle w:val="50"/>
              <w:widowControl w:val="0"/>
              <w:spacing w:before="3"/>
              <w:ind w:left="-1"/>
              <w:jc w:val="both"/>
              <w:rPr>
                <w:sz w:val="20"/>
              </w:rPr>
            </w:pPr>
            <w:r>
              <w:rPr>
                <w:sz w:val="20"/>
              </w:rPr>
              <w:t xml:space="preserve">3.最小光圈：T/22； </w:t>
            </w:r>
          </w:p>
          <w:p>
            <w:pPr>
              <w:pStyle w:val="50"/>
              <w:widowControl w:val="0"/>
              <w:spacing w:before="3"/>
              <w:ind w:left="-1"/>
              <w:jc w:val="both"/>
              <w:rPr>
                <w:sz w:val="20"/>
              </w:rPr>
            </w:pPr>
            <w:r>
              <w:rPr>
                <w:sz w:val="20"/>
              </w:rPr>
              <w:t xml:space="preserve">4.画幅：全画幅； </w:t>
            </w:r>
          </w:p>
          <w:p>
            <w:pPr>
              <w:pStyle w:val="50"/>
              <w:widowControl w:val="0"/>
              <w:spacing w:before="2"/>
              <w:ind w:left="-1"/>
              <w:jc w:val="both"/>
              <w:rPr>
                <w:sz w:val="20"/>
              </w:rPr>
            </w:pPr>
            <w:r>
              <w:rPr>
                <w:sz w:val="20"/>
              </w:rPr>
              <w:t>5.镜头结构：</w:t>
            </w:r>
            <w:r>
              <w:rPr>
                <w:rFonts w:hint="eastAsia"/>
                <w:sz w:val="20"/>
                <w:lang w:val="en-US"/>
              </w:rPr>
              <w:t>19组23片</w:t>
            </w:r>
            <w:r>
              <w:rPr>
                <w:sz w:val="20"/>
              </w:rPr>
              <w:t xml:space="preserve">； </w:t>
            </w:r>
          </w:p>
          <w:p>
            <w:pPr>
              <w:pStyle w:val="50"/>
              <w:widowControl w:val="0"/>
              <w:numPr>
                <w:ilvl w:val="0"/>
                <w:numId w:val="11"/>
              </w:numPr>
              <w:tabs>
                <w:tab w:val="left" w:pos="202"/>
              </w:tabs>
              <w:spacing w:before="3"/>
              <w:ind w:hanging="203"/>
              <w:jc w:val="both"/>
            </w:pPr>
            <w:r>
              <w:rPr>
                <w:sz w:val="20"/>
              </w:rPr>
              <w:t>光圈叶片数：</w:t>
            </w:r>
            <w:r>
              <w:rPr>
                <w:rFonts w:hint="eastAsia"/>
                <w:sz w:val="20"/>
                <w:lang w:val="en-US"/>
              </w:rPr>
              <w:t>8</w:t>
            </w:r>
            <w:r>
              <w:rPr>
                <w:sz w:val="20"/>
              </w:rPr>
              <w:t xml:space="preserve">（圆形光圈）；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80"/>
              <w:ind w:right="183"/>
              <w:jc w:val="center"/>
              <w:rPr>
                <w:lang w:val="en-US"/>
              </w:rPr>
            </w:pPr>
            <w:r>
              <w:rPr>
                <w:rFonts w:hint="eastAsia"/>
                <w:sz w:val="20"/>
                <w:lang w:val="en-US"/>
              </w:rPr>
              <w:t>9</w:t>
            </w:r>
          </w:p>
        </w:tc>
        <w:tc>
          <w:tcPr>
            <w:tcW w:w="1479" w:type="dxa"/>
            <w:vAlign w:val="center"/>
          </w:tcPr>
          <w:p>
            <w:pPr>
              <w:pStyle w:val="50"/>
              <w:widowControl w:val="0"/>
              <w:spacing w:before="180"/>
              <w:jc w:val="center"/>
            </w:pPr>
            <w:r>
              <w:rPr>
                <w:sz w:val="20"/>
              </w:rPr>
              <w:t>摄像机</w:t>
            </w:r>
          </w:p>
        </w:tc>
        <w:tc>
          <w:tcPr>
            <w:tcW w:w="607" w:type="dxa"/>
            <w:vAlign w:val="center"/>
          </w:tcPr>
          <w:p>
            <w:pPr>
              <w:pStyle w:val="50"/>
              <w:widowControl w:val="0"/>
              <w:spacing w:before="180"/>
              <w:jc w:val="center"/>
              <w:rPr>
                <w:sz w:val="20"/>
                <w:lang w:val="en-US"/>
              </w:rPr>
            </w:pPr>
            <w:r>
              <w:rPr>
                <w:rFonts w:hint="eastAsia"/>
                <w:sz w:val="20"/>
                <w:lang w:val="en-US"/>
              </w:rPr>
              <w:t>1</w:t>
            </w:r>
          </w:p>
        </w:tc>
        <w:tc>
          <w:tcPr>
            <w:tcW w:w="5831" w:type="dxa"/>
          </w:tcPr>
          <w:p>
            <w:pPr>
              <w:pStyle w:val="50"/>
              <w:widowControl w:val="0"/>
              <w:spacing w:before="0" w:line="252" w:lineRule="exact"/>
              <w:ind w:left="-1"/>
              <w:jc w:val="both"/>
              <w:rPr>
                <w:sz w:val="20"/>
                <w:lang w:val="en-US"/>
              </w:rPr>
            </w:pPr>
            <w:r>
              <w:rPr>
                <w:sz w:val="20"/>
                <w:lang w:val="en-US"/>
              </w:rPr>
              <w:t>1</w:t>
            </w:r>
            <w:r>
              <w:rPr>
                <w:rFonts w:hint="eastAsia"/>
                <w:sz w:val="20"/>
                <w:lang w:val="en-US" w:eastAsia="zh-CN"/>
              </w:rPr>
              <w:t>.</w:t>
            </w:r>
            <w:r>
              <w:rPr>
                <w:sz w:val="20"/>
              </w:rPr>
              <w:t>最大像素</w:t>
            </w:r>
            <w:r>
              <w:rPr>
                <w:sz w:val="20"/>
                <w:lang w:val="en-US"/>
              </w:rPr>
              <w:t xml:space="preserve">：1420 </w:t>
            </w:r>
            <w:r>
              <w:rPr>
                <w:sz w:val="20"/>
              </w:rPr>
              <w:t>万</w:t>
            </w:r>
            <w:r>
              <w:rPr>
                <w:sz w:val="20"/>
                <w:lang w:val="en-US"/>
              </w:rPr>
              <w:t xml:space="preserve">； </w:t>
            </w:r>
          </w:p>
          <w:p>
            <w:pPr>
              <w:pStyle w:val="50"/>
              <w:widowControl w:val="0"/>
              <w:spacing w:before="3"/>
              <w:ind w:left="-1"/>
              <w:jc w:val="both"/>
              <w:rPr>
                <w:sz w:val="20"/>
                <w:lang w:val="en-US"/>
              </w:rPr>
            </w:pPr>
            <w:r>
              <w:rPr>
                <w:rFonts w:hint="eastAsia"/>
                <w:w w:val="95"/>
                <w:sz w:val="20"/>
                <w:lang w:val="en-US" w:eastAsia="zh-CN"/>
              </w:rPr>
              <w:t>2</w:t>
            </w:r>
            <w:r>
              <w:rPr>
                <w:w w:val="95"/>
                <w:sz w:val="20"/>
                <w:lang w:val="en-US"/>
              </w:rPr>
              <w:t>.</w:t>
            </w:r>
            <w:r>
              <w:rPr>
                <w:w w:val="95"/>
                <w:sz w:val="20"/>
              </w:rPr>
              <w:t>最大光圈</w:t>
            </w:r>
            <w:r>
              <w:rPr>
                <w:w w:val="95"/>
                <w:sz w:val="20"/>
                <w:lang w:val="en-US"/>
              </w:rPr>
              <w:t xml:space="preserve">：F2.8-F4.5； </w:t>
            </w:r>
          </w:p>
          <w:p>
            <w:pPr>
              <w:pStyle w:val="50"/>
              <w:widowControl w:val="0"/>
              <w:numPr>
                <w:ilvl w:val="-1"/>
                <w:numId w:val="0"/>
              </w:numPr>
              <w:tabs>
                <w:tab w:val="left" w:pos="202"/>
              </w:tabs>
              <w:spacing w:before="3"/>
              <w:ind w:left="-2" w:firstLine="0"/>
              <w:jc w:val="both"/>
              <w:rPr>
                <w:sz w:val="20"/>
              </w:rPr>
            </w:pPr>
            <w:r>
              <w:rPr>
                <w:rFonts w:hint="eastAsia"/>
                <w:w w:val="95"/>
                <w:sz w:val="20"/>
                <w:lang w:val="en-US" w:eastAsia="zh-CN"/>
              </w:rPr>
              <w:t>3.</w:t>
            </w:r>
            <w:r>
              <w:rPr>
                <w:w w:val="95"/>
                <w:sz w:val="20"/>
              </w:rPr>
              <w:t xml:space="preserve">广角：10mm-无穷远； </w:t>
            </w:r>
          </w:p>
          <w:p>
            <w:pPr>
              <w:pStyle w:val="50"/>
              <w:widowControl w:val="0"/>
              <w:numPr>
                <w:ilvl w:val="0"/>
                <w:numId w:val="12"/>
              </w:numPr>
              <w:tabs>
                <w:tab w:val="left" w:pos="202"/>
              </w:tabs>
              <w:spacing w:before="2"/>
              <w:ind w:hanging="203"/>
              <w:jc w:val="both"/>
              <w:rPr>
                <w:sz w:val="20"/>
              </w:rPr>
            </w:pPr>
            <w:r>
              <w:rPr>
                <w:sz w:val="20"/>
              </w:rPr>
              <w:t xml:space="preserve">长焦：1m-无穷远； </w:t>
            </w:r>
          </w:p>
          <w:p>
            <w:pPr>
              <w:pStyle w:val="50"/>
              <w:widowControl w:val="0"/>
              <w:numPr>
                <w:ilvl w:val="0"/>
                <w:numId w:val="12"/>
              </w:numPr>
              <w:tabs>
                <w:tab w:val="left" w:pos="202"/>
              </w:tabs>
              <w:spacing w:before="3"/>
              <w:ind w:hanging="203"/>
              <w:jc w:val="both"/>
              <w:rPr>
                <w:sz w:val="20"/>
              </w:rPr>
            </w:pPr>
            <w:r>
              <w:rPr>
                <w:sz w:val="20"/>
              </w:rPr>
              <w:t xml:space="preserve">清晰度：4K； </w:t>
            </w:r>
          </w:p>
          <w:p>
            <w:pPr>
              <w:pStyle w:val="50"/>
              <w:widowControl w:val="0"/>
              <w:numPr>
                <w:ilvl w:val="0"/>
                <w:numId w:val="12"/>
              </w:numPr>
              <w:tabs>
                <w:tab w:val="left" w:pos="202"/>
              </w:tabs>
              <w:spacing w:before="6"/>
              <w:ind w:hanging="203"/>
              <w:jc w:val="both"/>
              <w:rPr>
                <w:sz w:val="20"/>
              </w:rPr>
            </w:pPr>
            <w:r>
              <w:rPr>
                <w:sz w:val="20"/>
              </w:rPr>
              <w:t>变焦：15</w:t>
            </w:r>
            <w:r>
              <w:rPr>
                <w:spacing w:val="-11"/>
                <w:sz w:val="20"/>
              </w:rPr>
              <w:t xml:space="preserve"> 倍以下； </w:t>
            </w:r>
          </w:p>
          <w:p>
            <w:pPr>
              <w:pStyle w:val="50"/>
              <w:widowControl w:val="0"/>
              <w:numPr>
                <w:ilvl w:val="0"/>
                <w:numId w:val="12"/>
              </w:numPr>
              <w:tabs>
                <w:tab w:val="left" w:pos="202"/>
              </w:tabs>
              <w:spacing w:before="3"/>
              <w:ind w:hanging="203"/>
              <w:jc w:val="both"/>
              <w:rPr>
                <w:sz w:val="20"/>
              </w:rPr>
            </w:pPr>
            <w:r>
              <w:rPr>
                <w:sz w:val="20"/>
              </w:rPr>
              <w:t xml:space="preserve">滤镜直径：X； </w:t>
            </w:r>
          </w:p>
          <w:p>
            <w:pPr>
              <w:pStyle w:val="50"/>
              <w:widowControl w:val="0"/>
              <w:numPr>
                <w:ilvl w:val="0"/>
                <w:numId w:val="12"/>
              </w:numPr>
              <w:tabs>
                <w:tab w:val="left" w:pos="202"/>
              </w:tabs>
              <w:spacing w:before="3" w:line="242" w:lineRule="auto"/>
              <w:ind w:left="-1" w:right="1" w:firstLine="0"/>
              <w:jc w:val="both"/>
              <w:rPr>
                <w:sz w:val="20"/>
              </w:rPr>
            </w:pPr>
            <w:r>
              <w:rPr>
                <w:spacing w:val="-10"/>
                <w:sz w:val="20"/>
              </w:rPr>
              <w:t>其他：支持内置麦克风</w:t>
            </w:r>
            <w:r>
              <w:rPr>
                <w:sz w:val="20"/>
              </w:rPr>
              <w:t>（</w:t>
            </w:r>
            <w:r>
              <w:rPr>
                <w:spacing w:val="-3"/>
                <w:sz w:val="20"/>
              </w:rPr>
              <w:t>单向立体声驻</w:t>
            </w:r>
            <w:r>
              <w:rPr>
                <w:sz w:val="20"/>
              </w:rPr>
              <w:t>极体电容式麦克风</w:t>
            </w:r>
            <w:r>
              <w:rPr>
                <w:spacing w:val="-88"/>
                <w:sz w:val="20"/>
              </w:rPr>
              <w:t>）</w:t>
            </w:r>
            <w:r>
              <w:rPr>
                <w:spacing w:val="-25"/>
                <w:sz w:val="20"/>
              </w:rPr>
              <w:t xml:space="preserve">，支持支持 </w:t>
            </w:r>
            <w:r>
              <w:rPr>
                <w:sz w:val="20"/>
              </w:rPr>
              <w:t>NFC</w:t>
            </w:r>
            <w:r>
              <w:rPr>
                <w:spacing w:val="-17"/>
                <w:sz w:val="20"/>
              </w:rPr>
              <w:t xml:space="preserve"> 功能GPS</w:t>
            </w:r>
            <w:r>
              <w:rPr>
                <w:spacing w:val="-13"/>
                <w:sz w:val="20"/>
              </w:rPr>
              <w:t xml:space="preserve"> 功能； </w:t>
            </w:r>
          </w:p>
          <w:p>
            <w:pPr>
              <w:pStyle w:val="50"/>
              <w:widowControl w:val="0"/>
              <w:numPr>
                <w:ilvl w:val="0"/>
                <w:numId w:val="12"/>
              </w:numPr>
              <w:tabs>
                <w:tab w:val="left" w:pos="305"/>
              </w:tabs>
              <w:spacing w:before="1" w:line="242" w:lineRule="auto"/>
              <w:ind w:left="-1" w:firstLine="0"/>
              <w:jc w:val="both"/>
            </w:pPr>
            <w:r>
              <w:rPr>
                <w:spacing w:val="-1"/>
                <w:sz w:val="20"/>
              </w:rPr>
              <w:t>用途：用于室内及室内视频拍摄，课</w:t>
            </w:r>
            <w:r>
              <w:rPr>
                <w:sz w:val="20"/>
              </w:rPr>
              <w:t xml:space="preserve">程直播拍摄； </w:t>
            </w:r>
          </w:p>
          <w:p>
            <w:pPr>
              <w:pStyle w:val="50"/>
              <w:widowControl w:val="0"/>
              <w:numPr>
                <w:ilvl w:val="0"/>
                <w:numId w:val="12"/>
              </w:numPr>
              <w:tabs>
                <w:tab w:val="left" w:pos="305"/>
              </w:tabs>
              <w:spacing w:before="1" w:line="242" w:lineRule="auto"/>
              <w:ind w:left="-1" w:firstLine="0"/>
              <w:jc w:val="both"/>
            </w:pPr>
            <w:r>
              <w:rPr>
                <w:sz w:val="20"/>
              </w:rPr>
              <w:t>配件：XLR</w:t>
            </w:r>
            <w:r>
              <w:rPr>
                <w:spacing w:val="-2"/>
                <w:sz w:val="20"/>
              </w:rPr>
              <w:t xml:space="preserve"> 把手、镜头罩、镜头盖、</w:t>
            </w:r>
            <w:r>
              <w:rPr>
                <w:spacing w:val="-9"/>
                <w:sz w:val="20"/>
              </w:rPr>
              <w:t xml:space="preserve">大眼罩、附件靴套件和 </w:t>
            </w:r>
            <w:r>
              <w:rPr>
                <w:sz w:val="20"/>
              </w:rPr>
              <w:t>USB</w:t>
            </w:r>
            <w:r>
              <w:rPr>
                <w:spacing w:val="-4"/>
                <w:sz w:val="20"/>
              </w:rPr>
              <w:t xml:space="preserve"> 电缆 电池组</w:t>
            </w:r>
            <w:r>
              <w:rPr>
                <w:sz w:val="20"/>
              </w:rPr>
              <w:t>(NP-FV70</w:t>
            </w:r>
            <w:r>
              <w:rPr>
                <w:spacing w:val="-1"/>
                <w:sz w:val="20"/>
              </w:rPr>
              <w:t xml:space="preserve">)、交流适配器 和电源线；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rPr>
                <w:rFonts w:ascii="宋体" w:hAnsi="宋体" w:eastAsia="宋体" w:cs="宋体"/>
                <w:sz w:val="20"/>
                <w:szCs w:val="20"/>
              </w:rPr>
            </w:pPr>
          </w:p>
          <w:p>
            <w:pPr>
              <w:widowControl w:val="0"/>
              <w:jc w:val="center"/>
              <w:rPr>
                <w:rFonts w:ascii="宋体" w:hAnsi="宋体" w:eastAsia="宋体" w:cs="宋体"/>
                <w:sz w:val="20"/>
                <w:szCs w:val="20"/>
              </w:rPr>
            </w:pPr>
            <w:r>
              <w:rPr>
                <w:rFonts w:hint="eastAsia" w:ascii="宋体" w:hAnsi="宋体" w:eastAsia="宋体" w:cs="宋体"/>
                <w:sz w:val="20"/>
                <w:szCs w:val="20"/>
              </w:rPr>
              <w:t>10</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提词器及配套移动支架</w:t>
            </w: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w:t>
            </w:r>
          </w:p>
        </w:tc>
        <w:tc>
          <w:tcPr>
            <w:tcW w:w="5831" w:type="dxa"/>
          </w:tcPr>
          <w:p>
            <w:pPr>
              <w:widowControl w:val="0"/>
              <w:jc w:val="both"/>
              <w:rPr>
                <w:rFonts w:ascii="宋体" w:hAnsi="宋体" w:eastAsia="宋体" w:cs="宋体"/>
                <w:sz w:val="20"/>
                <w:szCs w:val="20"/>
              </w:rPr>
            </w:pPr>
            <w:r>
              <w:rPr>
                <w:rFonts w:hint="eastAsia" w:ascii="宋体" w:hAnsi="宋体" w:eastAsia="宋体" w:cs="宋体"/>
                <w:sz w:val="20"/>
                <w:szCs w:val="20"/>
              </w:rPr>
              <w:t>系统支持 Windows 7、Windows 8 和 Windows 10 系统。系统要求字色、底色 256 色任意搭配，男女播音员可分别选择不同的背景色和字色方便男女播音员选择自己的播音词,字体和字的大小任意选择，可选多种角色，以区分男角女角或更多播音角色.文稿录入、编辑方便，操作简单，自动完成排版,支持 txt、rtf、word 等格式文本，并支持直接打开图片，word，PPT，视频等文件。分别采用监视器和高分辨率的彩显，清晰度高，字迹清晰。文稿字迹明亮清晰支持自定义不同角色的字号、字体、颜色显示。段落格式，项目符号，缩进，行间距都可以设置。日期时间随时插入演播稿。软件支持汉、藏、蒙、傣、维、朝鲜等少数民族语言。而且还支持国外的一些语言英、日、韩、德、俄、法、阿拉伯文等国家语言。系统自动记录演播稿，当发生异常停电事故后再加电时自动寻找并且打开演播稿，并保证演播稿的完整性。相对滚动时间、当前时间可同屏显示，任意设置大小、颜色；重点语句可通过颜色标明.更加细致，信息栏、更新时间、演播速度等方便实用。内容实时更新，更新过程播出不中断、不闪烁，更新速度快。控制方式灵活多样，键盘、鼠标、控制手柄均可，字幕速度变化范围可随意调节，前后跳段翻页方便自如；播音稿的行进速度可由播音员自己通过手柄控制，可单、双人控制.采用进口多层宽带介质分光膜（硬膜）玻璃，厚度 2mm，光损失率在 3%以下. 彩色液晶平板显示器，清晰度高， 配套 55寸显示器；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11</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移动电视及配套移动支架</w:t>
            </w: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2</w:t>
            </w:r>
          </w:p>
        </w:tc>
        <w:tc>
          <w:tcPr>
            <w:tcW w:w="5831" w:type="dxa"/>
          </w:tcPr>
          <w:p>
            <w:pPr>
              <w:widowControl w:val="0"/>
              <w:numPr>
                <w:ilvl w:val="0"/>
                <w:numId w:val="13"/>
              </w:numPr>
              <w:jc w:val="both"/>
              <w:rPr>
                <w:rFonts w:ascii="宋体" w:hAnsi="宋体" w:eastAsia="宋体" w:cs="宋体"/>
                <w:sz w:val="20"/>
                <w:szCs w:val="20"/>
              </w:rPr>
            </w:pPr>
            <w:r>
              <w:rPr>
                <w:rFonts w:hint="eastAsia" w:ascii="宋体" w:hAnsi="宋体" w:eastAsia="宋体" w:cs="宋体"/>
                <w:sz w:val="20"/>
                <w:szCs w:val="20"/>
              </w:rPr>
              <w:t>尺寸：55英寸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12</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收音设备</w:t>
            </w: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2</w:t>
            </w:r>
          </w:p>
        </w:tc>
        <w:tc>
          <w:tcPr>
            <w:tcW w:w="5831" w:type="dxa"/>
          </w:tcPr>
          <w:p>
            <w:pPr>
              <w:widowControl w:val="0"/>
              <w:jc w:val="both"/>
              <w:rPr>
                <w:rFonts w:ascii="宋体" w:hAnsi="宋体" w:eastAsia="宋体" w:cs="宋体"/>
                <w:sz w:val="20"/>
                <w:szCs w:val="20"/>
              </w:rPr>
            </w:pPr>
            <w:r>
              <w:rPr>
                <w:rFonts w:hint="eastAsia" w:ascii="宋体" w:hAnsi="宋体" w:eastAsia="宋体" w:cs="宋体"/>
                <w:sz w:val="20"/>
                <w:szCs w:val="20"/>
              </w:rPr>
              <w:t>1.信噪比：96db；</w:t>
            </w:r>
            <w:r>
              <w:rPr>
                <w:rFonts w:hint="eastAsia" w:ascii="宋体" w:hAnsi="宋体" w:eastAsia="宋体" w:cs="宋体"/>
                <w:sz w:val="20"/>
                <w:szCs w:val="20"/>
                <w:lang w:val="en-US" w:eastAsia="zh-CN"/>
              </w:rPr>
              <w:t>2</w:t>
            </w:r>
            <w:r>
              <w:rPr>
                <w:rFonts w:hint="eastAsia" w:ascii="宋体" w:hAnsi="宋体" w:eastAsia="宋体" w:cs="宋体"/>
                <w:sz w:val="20"/>
                <w:szCs w:val="20"/>
              </w:rPr>
              <w:t>.发射功率：30mW~5mW；</w:t>
            </w:r>
            <w:r>
              <w:rPr>
                <w:rFonts w:hint="eastAsia" w:ascii="宋体" w:hAnsi="宋体" w:eastAsia="宋体" w:cs="宋体"/>
                <w:sz w:val="20"/>
                <w:szCs w:val="20"/>
                <w:lang w:val="en-US" w:eastAsia="zh-CN"/>
              </w:rPr>
              <w:t>3</w:t>
            </w:r>
            <w:r>
              <w:rPr>
                <w:rFonts w:hint="eastAsia" w:ascii="宋体" w:hAnsi="宋体" w:eastAsia="宋体" w:cs="宋体"/>
                <w:sz w:val="20"/>
                <w:szCs w:val="20"/>
              </w:rPr>
              <w:t>.工作频段: 758.125 – 781.87</w:t>
            </w:r>
            <w:r>
              <w:rPr>
                <w:rFonts w:hint="eastAsia" w:ascii="宋体" w:hAnsi="宋体" w:eastAsia="宋体" w:cs="宋体"/>
                <w:sz w:val="20"/>
                <w:szCs w:val="20"/>
                <w:lang w:val="en-US" w:eastAsia="zh-CN"/>
              </w:rPr>
              <w:t>;4</w:t>
            </w:r>
            <w:r>
              <w:rPr>
                <w:rFonts w:hint="eastAsia" w:ascii="宋体" w:hAnsi="宋体" w:eastAsia="宋体" w:cs="宋体"/>
                <w:sz w:val="20"/>
                <w:szCs w:val="20"/>
              </w:rPr>
              <w:t>.待机：可连续工作 8 小时；</w:t>
            </w:r>
            <w:r>
              <w:rPr>
                <w:rFonts w:hint="eastAsia" w:ascii="宋体" w:hAnsi="宋体" w:eastAsia="宋体" w:cs="宋体"/>
                <w:sz w:val="20"/>
                <w:szCs w:val="20"/>
                <w:lang w:val="en-US" w:eastAsia="zh-CN"/>
              </w:rPr>
              <w:t>5</w:t>
            </w:r>
            <w:r>
              <w:rPr>
                <w:rFonts w:hint="eastAsia" w:ascii="宋体" w:hAnsi="宋体" w:eastAsia="宋体" w:cs="宋体"/>
                <w:sz w:val="20"/>
                <w:szCs w:val="20"/>
              </w:rPr>
              <w:t>.类型：电容麦；</w:t>
            </w:r>
            <w:r>
              <w:rPr>
                <w:rFonts w:hint="eastAsia" w:ascii="宋体" w:hAnsi="宋体" w:eastAsia="宋体" w:cs="宋体"/>
                <w:sz w:val="20"/>
                <w:szCs w:val="20"/>
                <w:lang w:val="en-US" w:eastAsia="zh-CN"/>
              </w:rPr>
              <w:t>6</w:t>
            </w:r>
            <w:r>
              <w:rPr>
                <w:rFonts w:hint="eastAsia" w:ascii="宋体" w:hAnsi="宋体" w:eastAsia="宋体" w:cs="宋体"/>
                <w:sz w:val="20"/>
                <w:szCs w:val="20"/>
              </w:rPr>
              <w:t>.传输方式：无线；</w:t>
            </w:r>
            <w:r>
              <w:rPr>
                <w:rFonts w:hint="eastAsia" w:ascii="宋体" w:hAnsi="宋体" w:eastAsia="宋体" w:cs="宋体"/>
                <w:sz w:val="20"/>
                <w:szCs w:val="20"/>
                <w:lang w:val="en-US" w:eastAsia="zh-CN"/>
              </w:rPr>
              <w:t>7</w:t>
            </w:r>
            <w:r>
              <w:rPr>
                <w:rFonts w:hint="eastAsia" w:ascii="宋体" w:hAnsi="宋体" w:eastAsia="宋体" w:cs="宋体"/>
                <w:sz w:val="20"/>
                <w:szCs w:val="20"/>
              </w:rPr>
              <w:t>.供电方式：可换电池，外接供电</w:t>
            </w:r>
            <w:r>
              <w:rPr>
                <w:rFonts w:hint="eastAsia" w:ascii="宋体" w:hAnsi="宋体" w:eastAsia="宋体" w:cs="宋体"/>
                <w:sz w:val="20"/>
                <w:szCs w:val="20"/>
                <w:lang w:val="en-US" w:eastAsia="zh-CN"/>
              </w:rPr>
              <w:t>8</w:t>
            </w:r>
            <w:r>
              <w:rPr>
                <w:rFonts w:hint="eastAsia" w:ascii="宋体" w:hAnsi="宋体" w:eastAsia="宋体" w:cs="宋体"/>
                <w:sz w:val="20"/>
                <w:szCs w:val="20"/>
              </w:rPr>
              <w:t>.指向性：全指向；</w:t>
            </w:r>
            <w:r>
              <w:rPr>
                <w:rFonts w:hint="eastAsia" w:ascii="宋体" w:hAnsi="宋体" w:eastAsia="宋体" w:cs="宋体"/>
                <w:sz w:val="20"/>
                <w:szCs w:val="20"/>
                <w:lang w:val="en-US" w:eastAsia="zh-CN"/>
              </w:rPr>
              <w:t>9</w:t>
            </w:r>
            <w:r>
              <w:rPr>
                <w:rFonts w:hint="eastAsia" w:ascii="宋体" w:hAnsi="宋体" w:eastAsia="宋体" w:cs="宋体"/>
                <w:sz w:val="20"/>
                <w:szCs w:val="20"/>
              </w:rPr>
              <w:t>.插头直径：3.5mm/三针卡侬口1</w:t>
            </w:r>
            <w:r>
              <w:rPr>
                <w:rFonts w:hint="eastAsia" w:ascii="宋体" w:hAnsi="宋体" w:eastAsia="宋体" w:cs="宋体"/>
                <w:sz w:val="20"/>
                <w:szCs w:val="20"/>
                <w:lang w:val="en-US" w:eastAsia="zh-CN"/>
              </w:rPr>
              <w:t>0</w:t>
            </w:r>
            <w:r>
              <w:rPr>
                <w:rFonts w:hint="eastAsia" w:ascii="宋体" w:hAnsi="宋体" w:eastAsia="宋体" w:cs="宋体"/>
                <w:sz w:val="20"/>
                <w:szCs w:val="20"/>
              </w:rPr>
              <w:t>.配件：配套可充电电源和电池无线麦克风套件、无线话；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13</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米菠萝板</w:t>
            </w: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2</w:t>
            </w:r>
          </w:p>
        </w:tc>
        <w:tc>
          <w:tcPr>
            <w:tcW w:w="5831" w:type="dxa"/>
          </w:tcPr>
          <w:p>
            <w:pPr>
              <w:widowControl w:val="0"/>
              <w:jc w:val="both"/>
              <w:rPr>
                <w:rFonts w:ascii="宋体" w:hAnsi="宋体" w:eastAsia="宋体" w:cs="宋体"/>
                <w:sz w:val="20"/>
                <w:szCs w:val="20"/>
              </w:rPr>
            </w:pPr>
            <w:r>
              <w:rPr>
                <w:rFonts w:hint="eastAsia" w:ascii="宋体" w:hAnsi="宋体" w:eastAsia="宋体" w:cs="宋体"/>
                <w:sz w:val="20"/>
                <w:szCs w:val="20"/>
              </w:rPr>
              <w:t>120*100*5厘米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84"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14</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存储设备（SD卡）</w:t>
            </w:r>
          </w:p>
          <w:p>
            <w:pPr>
              <w:widowControl w:val="0"/>
              <w:jc w:val="center"/>
              <w:rPr>
                <w:rFonts w:ascii="宋体" w:hAnsi="宋体" w:eastAsia="宋体" w:cs="宋体"/>
                <w:sz w:val="20"/>
                <w:szCs w:val="20"/>
              </w:rPr>
            </w:pP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5</w:t>
            </w:r>
          </w:p>
        </w:tc>
        <w:tc>
          <w:tcPr>
            <w:tcW w:w="5831" w:type="dxa"/>
          </w:tcPr>
          <w:p>
            <w:pPr>
              <w:widowControl w:val="0"/>
              <w:jc w:val="both"/>
              <w:rPr>
                <w:rFonts w:ascii="宋体" w:hAnsi="宋体" w:eastAsia="宋体" w:cs="宋体"/>
                <w:sz w:val="20"/>
                <w:szCs w:val="20"/>
              </w:rPr>
            </w:pPr>
            <w:r>
              <w:rPr>
                <w:rFonts w:hint="eastAsia" w:ascii="宋体" w:hAnsi="宋体" w:eastAsia="宋体" w:cs="宋体"/>
                <w:sz w:val="20"/>
                <w:szCs w:val="20"/>
              </w:rPr>
              <w:t>1.参数：SanDisk，64G 95M 读写速度，</w:t>
            </w:r>
          </w:p>
          <w:p>
            <w:pPr>
              <w:widowControl w:val="0"/>
              <w:jc w:val="both"/>
              <w:rPr>
                <w:rFonts w:ascii="宋体" w:hAnsi="宋体" w:eastAsia="宋体" w:cs="宋体"/>
                <w:sz w:val="20"/>
                <w:szCs w:val="20"/>
              </w:rPr>
            </w:pPr>
            <w:r>
              <w:rPr>
                <w:rFonts w:hint="eastAsia" w:ascii="宋体" w:hAnsi="宋体" w:eastAsia="宋体" w:cs="宋体"/>
                <w:sz w:val="20"/>
                <w:szCs w:val="20"/>
              </w:rPr>
              <w:t>2.写入速度 90MB，支持捕捉 4K 超高清视频及高清视频；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15</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读卡器</w:t>
            </w: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2</w:t>
            </w:r>
          </w:p>
        </w:tc>
        <w:tc>
          <w:tcPr>
            <w:tcW w:w="5831" w:type="dxa"/>
          </w:tcPr>
          <w:p>
            <w:pPr>
              <w:widowControl w:val="0"/>
              <w:jc w:val="both"/>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16</w:t>
            </w:r>
          </w:p>
        </w:tc>
        <w:tc>
          <w:tcPr>
            <w:tcW w:w="1479"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5号充电电池套装</w:t>
            </w:r>
          </w:p>
        </w:tc>
        <w:tc>
          <w:tcPr>
            <w:tcW w:w="607" w:type="dxa"/>
            <w:vAlign w:val="center"/>
          </w:tcPr>
          <w:p>
            <w:pPr>
              <w:widowControl w:val="0"/>
              <w:jc w:val="center"/>
              <w:rPr>
                <w:rFonts w:ascii="宋体" w:hAnsi="宋体" w:eastAsia="宋体" w:cs="宋体"/>
                <w:sz w:val="20"/>
                <w:szCs w:val="20"/>
              </w:rPr>
            </w:pPr>
            <w:r>
              <w:rPr>
                <w:rFonts w:hint="eastAsia" w:ascii="宋体" w:hAnsi="宋体" w:eastAsia="宋体" w:cs="宋体"/>
                <w:sz w:val="20"/>
                <w:szCs w:val="20"/>
              </w:rPr>
              <w:t>4</w:t>
            </w:r>
          </w:p>
        </w:tc>
        <w:tc>
          <w:tcPr>
            <w:tcW w:w="5831" w:type="dxa"/>
          </w:tcPr>
          <w:p>
            <w:pPr>
              <w:widowControl w:val="0"/>
              <w:jc w:val="both"/>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widowControl w:val="0"/>
              <w:jc w:val="center"/>
            </w:pPr>
            <w:r>
              <w:rPr>
                <w:rFonts w:hint="eastAsia" w:ascii="宋体" w:hAnsi="宋体" w:eastAsia="宋体" w:cs="宋体"/>
                <w:sz w:val="20"/>
                <w:szCs w:val="20"/>
              </w:rPr>
              <w:t>17</w:t>
            </w:r>
          </w:p>
        </w:tc>
        <w:tc>
          <w:tcPr>
            <w:tcW w:w="1479" w:type="dxa"/>
            <w:vAlign w:val="center"/>
          </w:tcPr>
          <w:p>
            <w:pPr>
              <w:pStyle w:val="50"/>
              <w:widowControl w:val="0"/>
              <w:ind w:right="44"/>
              <w:jc w:val="center"/>
            </w:pPr>
            <w:r>
              <w:rPr>
                <w:sz w:val="20"/>
              </w:rPr>
              <w:t>电脑</w:t>
            </w:r>
          </w:p>
        </w:tc>
        <w:tc>
          <w:tcPr>
            <w:tcW w:w="607" w:type="dxa"/>
            <w:vAlign w:val="center"/>
          </w:tcPr>
          <w:p>
            <w:pPr>
              <w:pStyle w:val="50"/>
              <w:widowControl w:val="0"/>
              <w:ind w:right="44"/>
              <w:jc w:val="center"/>
              <w:rPr>
                <w:sz w:val="20"/>
                <w:lang w:val="en-US"/>
              </w:rPr>
            </w:pPr>
            <w:r>
              <w:rPr>
                <w:rFonts w:hint="eastAsia"/>
                <w:sz w:val="20"/>
                <w:lang w:val="en-US"/>
              </w:rPr>
              <w:t>1</w:t>
            </w:r>
          </w:p>
        </w:tc>
        <w:tc>
          <w:tcPr>
            <w:tcW w:w="5831" w:type="dxa"/>
          </w:tcPr>
          <w:p>
            <w:pPr>
              <w:pStyle w:val="50"/>
              <w:widowControl w:val="0"/>
              <w:spacing w:before="0" w:line="252" w:lineRule="exact"/>
              <w:ind w:left="-1"/>
              <w:jc w:val="both"/>
              <w:rPr>
                <w:sz w:val="20"/>
              </w:rPr>
            </w:pPr>
            <w:r>
              <w:rPr>
                <w:sz w:val="20"/>
              </w:rPr>
              <w:t xml:space="preserve">1.处理器：i7 ； </w:t>
            </w:r>
          </w:p>
          <w:p>
            <w:pPr>
              <w:pStyle w:val="50"/>
              <w:widowControl w:val="0"/>
              <w:numPr>
                <w:ilvl w:val="-1"/>
                <w:numId w:val="0"/>
              </w:numPr>
              <w:tabs>
                <w:tab w:val="left" w:pos="202"/>
              </w:tabs>
              <w:spacing w:before="3"/>
              <w:ind w:left="-2" w:firstLine="0"/>
              <w:jc w:val="both"/>
              <w:rPr>
                <w:sz w:val="20"/>
              </w:rPr>
            </w:pPr>
            <w:r>
              <w:rPr>
                <w:rFonts w:hint="eastAsia"/>
                <w:w w:val="95"/>
                <w:sz w:val="20"/>
                <w:lang w:val="en-US" w:eastAsia="zh-CN"/>
              </w:rPr>
              <w:t>2.</w:t>
            </w:r>
            <w:r>
              <w:rPr>
                <w:w w:val="95"/>
                <w:sz w:val="20"/>
              </w:rPr>
              <w:t xml:space="preserve">内存容量：8G； </w:t>
            </w:r>
          </w:p>
          <w:p>
            <w:pPr>
              <w:pStyle w:val="50"/>
              <w:widowControl w:val="0"/>
              <w:numPr>
                <w:ilvl w:val="0"/>
                <w:numId w:val="14"/>
              </w:numPr>
              <w:tabs>
                <w:tab w:val="left" w:pos="202"/>
              </w:tabs>
              <w:spacing w:before="3"/>
              <w:ind w:hanging="203"/>
              <w:jc w:val="both"/>
              <w:rPr>
                <w:sz w:val="20"/>
              </w:rPr>
            </w:pPr>
            <w:r>
              <w:rPr>
                <w:w w:val="95"/>
                <w:sz w:val="20"/>
              </w:rPr>
              <w:t xml:space="preserve">硬盘容量：1T； </w:t>
            </w:r>
          </w:p>
          <w:p>
            <w:pPr>
              <w:pStyle w:val="50"/>
              <w:widowControl w:val="0"/>
              <w:numPr>
                <w:ilvl w:val="0"/>
                <w:numId w:val="14"/>
              </w:numPr>
              <w:tabs>
                <w:tab w:val="left" w:pos="202"/>
              </w:tabs>
              <w:spacing w:before="3"/>
              <w:ind w:hanging="203"/>
              <w:jc w:val="both"/>
              <w:rPr>
                <w:sz w:val="20"/>
              </w:rPr>
            </w:pPr>
            <w:r>
              <w:rPr>
                <w:sz w:val="20"/>
              </w:rPr>
              <w:t>显卡：4G</w:t>
            </w:r>
            <w:r>
              <w:rPr>
                <w:spacing w:val="-13"/>
                <w:sz w:val="20"/>
              </w:rPr>
              <w:t xml:space="preserve"> 独显； </w:t>
            </w:r>
          </w:p>
          <w:p>
            <w:pPr>
              <w:pStyle w:val="50"/>
              <w:widowControl w:val="0"/>
              <w:numPr>
                <w:ilvl w:val="0"/>
                <w:numId w:val="14"/>
              </w:numPr>
              <w:tabs>
                <w:tab w:val="left" w:pos="202"/>
              </w:tabs>
              <w:spacing w:before="3" w:line="242" w:lineRule="auto"/>
              <w:ind w:left="-1" w:right="1020" w:firstLine="0"/>
              <w:jc w:val="both"/>
              <w:rPr>
                <w:sz w:val="20"/>
              </w:rPr>
            </w:pPr>
            <w:r>
              <w:rPr>
                <w:sz w:val="20"/>
              </w:rPr>
              <w:t>操作系统：Windows10；</w:t>
            </w:r>
          </w:p>
          <w:p>
            <w:pPr>
              <w:pStyle w:val="50"/>
              <w:widowControl w:val="0"/>
              <w:numPr>
                <w:ilvl w:val="0"/>
                <w:numId w:val="14"/>
              </w:numPr>
              <w:tabs>
                <w:tab w:val="left" w:pos="202"/>
              </w:tabs>
              <w:spacing w:before="3" w:line="242" w:lineRule="auto"/>
              <w:ind w:left="-1" w:right="1020" w:firstLine="0"/>
              <w:jc w:val="both"/>
              <w:rPr>
                <w:sz w:val="20"/>
              </w:rPr>
            </w:pPr>
            <w:r>
              <w:rPr>
                <w:sz w:val="20"/>
              </w:rPr>
              <w:t xml:space="preserve"> 机箱类型：大机箱； </w:t>
            </w:r>
          </w:p>
          <w:p>
            <w:pPr>
              <w:pStyle w:val="50"/>
              <w:widowControl w:val="0"/>
              <w:numPr>
                <w:ilvl w:val="0"/>
                <w:numId w:val="15"/>
              </w:numPr>
              <w:tabs>
                <w:tab w:val="left" w:pos="202"/>
              </w:tabs>
              <w:spacing w:before="1"/>
              <w:ind w:hanging="203"/>
              <w:jc w:val="both"/>
              <w:rPr>
                <w:sz w:val="20"/>
              </w:rPr>
            </w:pPr>
            <w:r>
              <w:rPr>
                <w:w w:val="95"/>
                <w:sz w:val="20"/>
              </w:rPr>
              <w:t xml:space="preserve">核心数：四核； </w:t>
            </w:r>
          </w:p>
          <w:p>
            <w:pPr>
              <w:pStyle w:val="50"/>
              <w:widowControl w:val="0"/>
              <w:numPr>
                <w:ilvl w:val="0"/>
                <w:numId w:val="15"/>
              </w:numPr>
              <w:tabs>
                <w:tab w:val="left" w:pos="202"/>
              </w:tabs>
              <w:spacing w:before="3"/>
              <w:ind w:hanging="203"/>
              <w:jc w:val="both"/>
              <w:rPr>
                <w:sz w:val="20"/>
              </w:rPr>
            </w:pPr>
            <w:r>
              <w:rPr>
                <w:sz w:val="20"/>
              </w:rPr>
              <w:t xml:space="preserve">速度：DDR4； </w:t>
            </w:r>
          </w:p>
          <w:p>
            <w:pPr>
              <w:pStyle w:val="50"/>
              <w:widowControl w:val="0"/>
              <w:numPr>
                <w:ilvl w:val="0"/>
                <w:numId w:val="15"/>
              </w:numPr>
              <w:tabs>
                <w:tab w:val="left" w:pos="303"/>
              </w:tabs>
              <w:spacing w:before="3"/>
              <w:ind w:left="302" w:hanging="304"/>
              <w:jc w:val="both"/>
              <w:rPr>
                <w:sz w:val="20"/>
              </w:rPr>
            </w:pPr>
            <w:r>
              <w:rPr>
                <w:spacing w:val="-7"/>
                <w:sz w:val="20"/>
              </w:rPr>
              <w:t xml:space="preserve">硬盘转速：转速 </w:t>
            </w:r>
            <w:r>
              <w:rPr>
                <w:sz w:val="20"/>
              </w:rPr>
              <w:t>7200</w:t>
            </w:r>
            <w:r>
              <w:rPr>
                <w:spacing w:val="-25"/>
                <w:sz w:val="20"/>
              </w:rPr>
              <w:t xml:space="preserve"> 转</w:t>
            </w:r>
            <w:r>
              <w:rPr>
                <w:sz w:val="20"/>
              </w:rPr>
              <w:t xml:space="preserve">/分钟； </w:t>
            </w:r>
          </w:p>
          <w:p>
            <w:pPr>
              <w:pStyle w:val="50"/>
              <w:widowControl w:val="0"/>
              <w:numPr>
                <w:ilvl w:val="0"/>
                <w:numId w:val="15"/>
              </w:numPr>
              <w:tabs>
                <w:tab w:val="left" w:pos="305"/>
              </w:tabs>
              <w:spacing w:before="5" w:line="242" w:lineRule="auto"/>
              <w:ind w:left="-1" w:right="1" w:firstLine="0"/>
              <w:jc w:val="both"/>
            </w:pPr>
            <w:r>
              <w:rPr>
                <w:spacing w:val="-1"/>
                <w:sz w:val="20"/>
              </w:rPr>
              <w:t>用途：专业人员后期制作使用，配置</w:t>
            </w:r>
            <w:r>
              <w:rPr>
                <w:sz w:val="20"/>
              </w:rPr>
              <w:t>PR、AE、PS</w:t>
            </w:r>
            <w:r>
              <w:rPr>
                <w:spacing w:val="-1"/>
                <w:sz w:val="20"/>
              </w:rPr>
              <w:t xml:space="preserve"> 等相关软件，实现图片、视</w:t>
            </w:r>
            <w:r>
              <w:rPr>
                <w:spacing w:val="-10"/>
                <w:sz w:val="20"/>
              </w:rPr>
              <w:t>频制作，后期加工，音频处理等慕课制作</w:t>
            </w:r>
            <w:r>
              <w:rPr>
                <w:sz w:val="20"/>
              </w:rPr>
              <w:t xml:space="preserve">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684" w:type="dxa"/>
            <w:vAlign w:val="center"/>
          </w:tcPr>
          <w:p>
            <w:pPr>
              <w:pStyle w:val="50"/>
              <w:widowControl w:val="0"/>
              <w:ind w:right="133"/>
              <w:jc w:val="center"/>
              <w:rPr>
                <w:lang w:val="en-US"/>
              </w:rPr>
            </w:pPr>
            <w:r>
              <w:rPr>
                <w:sz w:val="20"/>
              </w:rPr>
              <w:t>1</w:t>
            </w:r>
            <w:r>
              <w:rPr>
                <w:rFonts w:hint="eastAsia"/>
                <w:sz w:val="20"/>
                <w:lang w:val="en-US"/>
              </w:rPr>
              <w:t>8</w:t>
            </w:r>
          </w:p>
        </w:tc>
        <w:tc>
          <w:tcPr>
            <w:tcW w:w="1479" w:type="dxa"/>
            <w:vAlign w:val="center"/>
          </w:tcPr>
          <w:p>
            <w:pPr>
              <w:pStyle w:val="50"/>
              <w:widowControl w:val="0"/>
              <w:spacing w:line="242" w:lineRule="auto"/>
              <w:ind w:left="42" w:right="47" w:firstLine="100"/>
              <w:jc w:val="center"/>
            </w:pPr>
            <w:r>
              <w:rPr>
                <w:sz w:val="20"/>
              </w:rPr>
              <w:t>显示</w:t>
            </w:r>
            <w:r>
              <w:rPr>
                <w:spacing w:val="-6"/>
                <w:sz w:val="20"/>
              </w:rPr>
              <w:t xml:space="preserve">器、内存卡， </w:t>
            </w:r>
            <w:r>
              <w:rPr>
                <w:spacing w:val="-6"/>
                <w:w w:val="95"/>
                <w:sz w:val="20"/>
              </w:rPr>
              <w:t>图像、</w:t>
            </w:r>
            <w:r>
              <w:rPr>
                <w:spacing w:val="-6"/>
                <w:sz w:val="20"/>
              </w:rPr>
              <w:t>视频制</w:t>
            </w:r>
            <w:r>
              <w:rPr>
                <w:spacing w:val="-6"/>
                <w:w w:val="95"/>
                <w:sz w:val="20"/>
              </w:rPr>
              <w:t>作软件</w:t>
            </w:r>
          </w:p>
        </w:tc>
        <w:tc>
          <w:tcPr>
            <w:tcW w:w="607" w:type="dxa"/>
            <w:vAlign w:val="center"/>
          </w:tcPr>
          <w:p>
            <w:pPr>
              <w:pStyle w:val="50"/>
              <w:widowControl w:val="0"/>
              <w:spacing w:line="260" w:lineRule="atLeast"/>
              <w:ind w:left="42" w:right="47"/>
              <w:jc w:val="center"/>
              <w:rPr>
                <w:spacing w:val="-6"/>
                <w:sz w:val="20"/>
                <w:lang w:val="en-US"/>
              </w:rPr>
            </w:pPr>
            <w:r>
              <w:rPr>
                <w:rFonts w:hint="eastAsia"/>
                <w:spacing w:val="-6"/>
                <w:sz w:val="20"/>
                <w:lang w:val="en-US"/>
              </w:rPr>
              <w:t>1</w:t>
            </w:r>
          </w:p>
        </w:tc>
        <w:tc>
          <w:tcPr>
            <w:tcW w:w="5831" w:type="dxa"/>
          </w:tcPr>
          <w:p>
            <w:pPr>
              <w:pStyle w:val="50"/>
              <w:widowControl w:val="0"/>
              <w:tabs>
                <w:tab w:val="left" w:pos="626"/>
              </w:tabs>
              <w:spacing w:line="242" w:lineRule="auto"/>
              <w:ind w:left="-1"/>
              <w:jc w:val="both"/>
              <w:rPr>
                <w:sz w:val="20"/>
                <w:lang w:val="en-US"/>
              </w:rPr>
            </w:pPr>
            <w:r>
              <w:rPr>
                <w:sz w:val="20"/>
                <w:lang w:val="en-US"/>
              </w:rPr>
              <w:t>1.23</w:t>
            </w:r>
            <w:r>
              <w:rPr>
                <w:sz w:val="20"/>
                <w:lang w:val="en-US"/>
              </w:rPr>
              <w:tab/>
            </w:r>
            <w:r>
              <w:rPr>
                <w:sz w:val="20"/>
              </w:rPr>
              <w:t>英寸液晶显示器</w:t>
            </w:r>
            <w:r>
              <w:rPr>
                <w:sz w:val="20"/>
                <w:lang w:val="en-US"/>
              </w:rPr>
              <w:t xml:space="preserve"> ， AOC P2491VWHE/BW； </w:t>
            </w:r>
          </w:p>
          <w:p>
            <w:pPr>
              <w:pStyle w:val="50"/>
              <w:widowControl w:val="0"/>
              <w:tabs>
                <w:tab w:val="left" w:pos="1999"/>
              </w:tabs>
              <w:spacing w:line="242" w:lineRule="auto"/>
              <w:ind w:left="-1"/>
              <w:jc w:val="both"/>
              <w:rPr>
                <w:lang w:val="en-US"/>
              </w:rPr>
            </w:pPr>
            <w:r>
              <w:rPr>
                <w:sz w:val="20"/>
                <w:lang w:val="en-US"/>
              </w:rPr>
              <w:t>2.DDR316008GB</w:t>
            </w:r>
            <w:r>
              <w:rPr>
                <w:sz w:val="20"/>
                <w:lang w:val="en-US"/>
              </w:rPr>
              <w:tab/>
            </w:r>
            <w:r>
              <w:rPr>
                <w:sz w:val="20"/>
              </w:rPr>
              <w:t>台式机内存</w:t>
            </w:r>
            <w:r>
              <w:rPr>
                <w:sz w:val="20"/>
                <w:lang w:val="en-US"/>
              </w:rPr>
              <w:t>(HX316C10F/8)</w:t>
            </w:r>
            <w:r>
              <w:rPr>
                <w:sz w:val="20"/>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684" w:type="dxa"/>
            <w:vAlign w:val="center"/>
          </w:tcPr>
          <w:p>
            <w:pPr>
              <w:pStyle w:val="50"/>
              <w:widowControl w:val="0"/>
              <w:spacing w:before="131"/>
              <w:ind w:right="133"/>
              <w:jc w:val="center"/>
              <w:rPr>
                <w:rFonts w:eastAsiaTheme="minorEastAsia"/>
                <w:lang w:val="en-US"/>
              </w:rPr>
            </w:pPr>
            <w:r>
              <w:rPr>
                <w:sz w:val="20"/>
              </w:rPr>
              <w:t>1</w:t>
            </w:r>
            <w:r>
              <w:rPr>
                <w:rFonts w:hint="eastAsia"/>
                <w:sz w:val="20"/>
                <w:lang w:val="en-US"/>
              </w:rPr>
              <w:t>9</w:t>
            </w:r>
          </w:p>
        </w:tc>
        <w:tc>
          <w:tcPr>
            <w:tcW w:w="1479" w:type="dxa"/>
            <w:vAlign w:val="center"/>
          </w:tcPr>
          <w:p>
            <w:pPr>
              <w:pStyle w:val="50"/>
              <w:widowControl w:val="0"/>
              <w:spacing w:before="140" w:line="244" w:lineRule="auto"/>
              <w:ind w:right="44"/>
              <w:jc w:val="center"/>
            </w:pPr>
            <w:r>
              <w:rPr>
                <w:sz w:val="20"/>
              </w:rPr>
              <w:t>硬盘及硬盘阵列盒</w:t>
            </w:r>
          </w:p>
        </w:tc>
        <w:tc>
          <w:tcPr>
            <w:tcW w:w="607" w:type="dxa"/>
            <w:vAlign w:val="center"/>
          </w:tcPr>
          <w:p>
            <w:pPr>
              <w:pStyle w:val="50"/>
              <w:widowControl w:val="0"/>
              <w:spacing w:before="140" w:line="244" w:lineRule="auto"/>
              <w:ind w:right="44"/>
              <w:jc w:val="center"/>
              <w:rPr>
                <w:sz w:val="20"/>
                <w:lang w:val="en-US"/>
              </w:rPr>
            </w:pPr>
            <w:r>
              <w:rPr>
                <w:rFonts w:hint="eastAsia"/>
                <w:sz w:val="20"/>
                <w:lang w:val="en-US"/>
              </w:rPr>
              <w:t>1</w:t>
            </w:r>
          </w:p>
        </w:tc>
        <w:tc>
          <w:tcPr>
            <w:tcW w:w="5831" w:type="dxa"/>
          </w:tcPr>
          <w:p>
            <w:pPr>
              <w:pStyle w:val="50"/>
              <w:widowControl w:val="0"/>
              <w:numPr>
                <w:ilvl w:val="0"/>
                <w:numId w:val="16"/>
              </w:numPr>
              <w:tabs>
                <w:tab w:val="left" w:pos="202"/>
              </w:tabs>
              <w:spacing w:before="3"/>
              <w:ind w:hanging="203"/>
              <w:jc w:val="both"/>
              <w:rPr>
                <w:sz w:val="20"/>
              </w:rPr>
            </w:pPr>
            <w:r>
              <w:rPr>
                <w:sz w:val="20"/>
              </w:rPr>
              <w:t xml:space="preserve">外壳材质：铝合金 ； </w:t>
            </w:r>
          </w:p>
          <w:p>
            <w:pPr>
              <w:pStyle w:val="50"/>
              <w:widowControl w:val="0"/>
              <w:numPr>
                <w:ilvl w:val="0"/>
                <w:numId w:val="16"/>
              </w:numPr>
              <w:tabs>
                <w:tab w:val="left" w:pos="202"/>
              </w:tabs>
              <w:spacing w:before="3" w:line="242" w:lineRule="auto"/>
              <w:ind w:left="-1" w:right="-15" w:firstLine="0"/>
              <w:jc w:val="both"/>
              <w:rPr>
                <w:sz w:val="20"/>
              </w:rPr>
            </w:pPr>
            <w:r>
              <w:rPr>
                <w:sz w:val="20"/>
              </w:rPr>
              <w:t>RAID</w:t>
            </w:r>
            <w:r>
              <w:rPr>
                <w:spacing w:val="-13"/>
                <w:sz w:val="20"/>
              </w:rPr>
              <w:t xml:space="preserve"> 模式：支持 </w:t>
            </w:r>
            <w:r>
              <w:rPr>
                <w:sz w:val="20"/>
              </w:rPr>
              <w:t xml:space="preserve">RAID0/1/3/5/10（其他模式：JBOD、Single、CLONE）； </w:t>
            </w:r>
          </w:p>
          <w:p>
            <w:pPr>
              <w:pStyle w:val="50"/>
              <w:widowControl w:val="0"/>
              <w:numPr>
                <w:ilvl w:val="0"/>
                <w:numId w:val="16"/>
              </w:numPr>
              <w:tabs>
                <w:tab w:val="left" w:pos="202"/>
              </w:tabs>
              <w:ind w:hanging="203"/>
              <w:jc w:val="both"/>
              <w:rPr>
                <w:sz w:val="20"/>
              </w:rPr>
            </w:pPr>
            <w:r>
              <w:rPr>
                <w:sz w:val="20"/>
              </w:rPr>
              <w:t xml:space="preserve">硬盘接口：SATA III； </w:t>
            </w:r>
          </w:p>
          <w:p>
            <w:pPr>
              <w:pStyle w:val="50"/>
              <w:widowControl w:val="0"/>
              <w:numPr>
                <w:ilvl w:val="0"/>
                <w:numId w:val="16"/>
              </w:numPr>
              <w:tabs>
                <w:tab w:val="left" w:pos="202"/>
              </w:tabs>
              <w:spacing w:before="3" w:line="242" w:lineRule="auto"/>
              <w:ind w:left="-1" w:right="6" w:firstLine="0"/>
              <w:jc w:val="both"/>
              <w:rPr>
                <w:sz w:val="20"/>
              </w:rPr>
            </w:pPr>
            <w:r>
              <w:rPr>
                <w:spacing w:val="-6"/>
                <w:sz w:val="20"/>
              </w:rPr>
              <w:t xml:space="preserve">最大支持容量：单个硬盘支持 </w:t>
            </w:r>
            <w:r>
              <w:rPr>
                <w:spacing w:val="-3"/>
                <w:sz w:val="20"/>
              </w:rPr>
              <w:t>8TB</w:t>
            </w:r>
            <w:r>
              <w:rPr>
                <w:spacing w:val="-15"/>
                <w:sz w:val="20"/>
              </w:rPr>
              <w:t>，支</w:t>
            </w:r>
            <w:r>
              <w:rPr>
                <w:spacing w:val="-9"/>
                <w:sz w:val="20"/>
              </w:rPr>
              <w:t xml:space="preserve">持硬盘高至 </w:t>
            </w:r>
            <w:r>
              <w:rPr>
                <w:sz w:val="20"/>
              </w:rPr>
              <w:t xml:space="preserve">32TB； </w:t>
            </w:r>
          </w:p>
          <w:p>
            <w:pPr>
              <w:pStyle w:val="50"/>
              <w:widowControl w:val="0"/>
              <w:numPr>
                <w:ilvl w:val="0"/>
                <w:numId w:val="16"/>
              </w:numPr>
              <w:tabs>
                <w:tab w:val="left" w:pos="202"/>
              </w:tabs>
              <w:spacing w:before="4"/>
              <w:ind w:hanging="203"/>
              <w:jc w:val="both"/>
              <w:rPr>
                <w:sz w:val="20"/>
              </w:rPr>
            </w:pPr>
            <w:r>
              <w:rPr>
                <w:sz w:val="20"/>
              </w:rPr>
              <w:t xml:space="preserve">热插拔：支持； </w:t>
            </w:r>
          </w:p>
          <w:p>
            <w:pPr>
              <w:pStyle w:val="50"/>
              <w:widowControl w:val="0"/>
              <w:numPr>
                <w:ilvl w:val="0"/>
                <w:numId w:val="16"/>
              </w:numPr>
              <w:tabs>
                <w:tab w:val="left" w:pos="209"/>
              </w:tabs>
              <w:spacing w:before="3" w:line="242" w:lineRule="auto"/>
              <w:ind w:left="-1" w:right="2" w:firstLine="0"/>
              <w:jc w:val="both"/>
              <w:rPr>
                <w:sz w:val="20"/>
              </w:rPr>
            </w:pPr>
            <w:r>
              <w:rPr>
                <w:spacing w:val="5"/>
                <w:sz w:val="20"/>
              </w:rPr>
              <w:t>特性：</w:t>
            </w:r>
            <w:r>
              <w:rPr>
                <w:spacing w:val="3"/>
                <w:sz w:val="20"/>
              </w:rPr>
              <w:t>4</w:t>
            </w:r>
            <w:r>
              <w:rPr>
                <w:spacing w:val="4"/>
                <w:sz w:val="20"/>
              </w:rPr>
              <w:t xml:space="preserve"> 盘位，支持多种阵列模式， Typec-c</w:t>
            </w:r>
            <w:r>
              <w:rPr>
                <w:spacing w:val="-8"/>
                <w:sz w:val="20"/>
              </w:rPr>
              <w:t xml:space="preserve"> 接口，铝合金机身； </w:t>
            </w:r>
          </w:p>
          <w:p>
            <w:pPr>
              <w:pStyle w:val="50"/>
              <w:widowControl w:val="0"/>
              <w:spacing w:before="1"/>
              <w:ind w:left="-1"/>
              <w:jc w:val="both"/>
              <w:rPr>
                <w:sz w:val="20"/>
              </w:rPr>
            </w:pPr>
            <w:r>
              <w:rPr>
                <w:sz w:val="20"/>
              </w:rPr>
              <w:t xml:space="preserve">8.端口：USB3.0； </w:t>
            </w:r>
          </w:p>
          <w:p>
            <w:pPr>
              <w:pStyle w:val="50"/>
              <w:widowControl w:val="0"/>
              <w:spacing w:line="260" w:lineRule="atLeast"/>
              <w:ind w:left="-1" w:right="-29"/>
              <w:jc w:val="both"/>
            </w:pPr>
            <w:r>
              <w:rPr>
                <w:sz w:val="20"/>
              </w:rPr>
              <w:t>9.描述：硬盘盒 NAS 网络存储的扩容设</w:t>
            </w:r>
            <w:r>
              <w:rPr>
                <w:spacing w:val="30"/>
                <w:sz w:val="20"/>
              </w:rPr>
              <w:t xml:space="preserve">备，企业红盘 </w:t>
            </w:r>
            <w:r>
              <w:rPr>
                <w:sz w:val="20"/>
              </w:rPr>
              <w:t>4TB</w:t>
            </w:r>
            <w:r>
              <w:rPr>
                <w:spacing w:val="24"/>
                <w:sz w:val="20"/>
              </w:rPr>
              <w:t xml:space="preserve"> 台式机硬盘套装SATA3.0，ORICO</w:t>
            </w:r>
            <w:r>
              <w:rPr>
                <w:sz w:val="20"/>
              </w:rPr>
              <w:t>SDK-40WR</w:t>
            </w:r>
            <w:r>
              <w:rPr>
                <w:spacing w:val="-11"/>
                <w:sz w:val="20"/>
              </w:rPr>
              <w:t xml:space="preserve"> 西部数据 </w:t>
            </w:r>
            <w:r>
              <w:rPr>
                <w:sz w:val="20"/>
              </w:rPr>
              <w:t>WD</w:t>
            </w:r>
            <w:r>
              <w:rPr>
                <w:spacing w:val="-8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45"/>
              <w:ind w:right="133"/>
              <w:jc w:val="center"/>
              <w:rPr>
                <w:rFonts w:eastAsiaTheme="minorEastAsia"/>
                <w:lang w:val="en-US"/>
              </w:rPr>
            </w:pPr>
            <w:r>
              <w:rPr>
                <w:rFonts w:hint="eastAsia" w:eastAsiaTheme="minorEastAsia"/>
                <w:sz w:val="20"/>
                <w:lang w:val="en-US"/>
              </w:rPr>
              <w:t>20</w:t>
            </w:r>
          </w:p>
        </w:tc>
        <w:tc>
          <w:tcPr>
            <w:tcW w:w="1479" w:type="dxa"/>
            <w:vAlign w:val="center"/>
          </w:tcPr>
          <w:p>
            <w:pPr>
              <w:pStyle w:val="50"/>
              <w:widowControl w:val="0"/>
              <w:spacing w:line="244" w:lineRule="auto"/>
              <w:ind w:left="42" w:right="47"/>
              <w:jc w:val="center"/>
            </w:pPr>
            <w:r>
              <w:rPr>
                <w:spacing w:val="-6"/>
                <w:sz w:val="20"/>
              </w:rPr>
              <w:t>摄影摄像器材</w:t>
            </w:r>
            <w:r>
              <w:rPr>
                <w:spacing w:val="-6"/>
                <w:w w:val="95"/>
                <w:sz w:val="20"/>
              </w:rPr>
              <w:t>包含航</w:t>
            </w:r>
            <w:r>
              <w:rPr>
                <w:sz w:val="20"/>
              </w:rPr>
              <w:t>空箱</w:t>
            </w:r>
          </w:p>
        </w:tc>
        <w:tc>
          <w:tcPr>
            <w:tcW w:w="607" w:type="dxa"/>
            <w:vAlign w:val="center"/>
          </w:tcPr>
          <w:p>
            <w:pPr>
              <w:pStyle w:val="50"/>
              <w:widowControl w:val="0"/>
              <w:spacing w:line="244" w:lineRule="auto"/>
              <w:ind w:left="42" w:right="47"/>
              <w:jc w:val="center"/>
              <w:rPr>
                <w:spacing w:val="-6"/>
                <w:sz w:val="20"/>
                <w:lang w:val="en-US"/>
              </w:rPr>
            </w:pPr>
            <w:r>
              <w:rPr>
                <w:rFonts w:hint="eastAsia"/>
                <w:spacing w:val="-6"/>
                <w:sz w:val="20"/>
                <w:lang w:val="en-US"/>
              </w:rPr>
              <w:t>2</w:t>
            </w:r>
          </w:p>
        </w:tc>
        <w:tc>
          <w:tcPr>
            <w:tcW w:w="5831" w:type="dxa"/>
          </w:tcPr>
          <w:p>
            <w:pPr>
              <w:pStyle w:val="50"/>
              <w:widowControl w:val="0"/>
              <w:numPr>
                <w:ilvl w:val="0"/>
                <w:numId w:val="17"/>
              </w:numPr>
              <w:tabs>
                <w:tab w:val="left" w:pos="202"/>
              </w:tabs>
              <w:spacing w:line="252" w:lineRule="exact"/>
              <w:ind w:right="-29" w:hanging="203"/>
              <w:jc w:val="both"/>
              <w:rPr>
                <w:sz w:val="20"/>
              </w:rPr>
            </w:pPr>
            <w:r>
              <w:rPr>
                <w:spacing w:val="-4"/>
                <w:sz w:val="20"/>
              </w:rPr>
              <w:t>配备相关专业摄影摄像器材保护背包；</w:t>
            </w:r>
          </w:p>
          <w:p>
            <w:pPr>
              <w:pStyle w:val="50"/>
              <w:widowControl w:val="0"/>
              <w:numPr>
                <w:ilvl w:val="0"/>
                <w:numId w:val="17"/>
              </w:numPr>
              <w:tabs>
                <w:tab w:val="left" w:pos="202"/>
              </w:tabs>
              <w:spacing w:before="3"/>
              <w:ind w:hanging="203"/>
              <w:jc w:val="both"/>
            </w:pPr>
            <w:r>
              <w:rPr>
                <w:sz w:val="20"/>
              </w:rPr>
              <w:t xml:space="preserve">灯光器材等设备配置收纳航空箱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28"/>
              <w:ind w:right="133"/>
              <w:jc w:val="center"/>
              <w:rPr>
                <w:rFonts w:eastAsiaTheme="minorEastAsia"/>
                <w:lang w:val="en-US"/>
              </w:rPr>
            </w:pPr>
            <w:r>
              <w:rPr>
                <w:rFonts w:hint="eastAsia" w:eastAsiaTheme="minorEastAsia"/>
                <w:sz w:val="20"/>
                <w:lang w:val="en-US"/>
              </w:rPr>
              <w:t>21</w:t>
            </w:r>
          </w:p>
        </w:tc>
        <w:tc>
          <w:tcPr>
            <w:tcW w:w="1479" w:type="dxa"/>
            <w:vAlign w:val="center"/>
          </w:tcPr>
          <w:p>
            <w:pPr>
              <w:pStyle w:val="50"/>
              <w:widowControl w:val="0"/>
              <w:spacing w:before="137"/>
              <w:ind w:right="47"/>
              <w:jc w:val="center"/>
              <w:rPr>
                <w:lang w:val="en-US"/>
              </w:rPr>
            </w:pPr>
            <w:r>
              <w:rPr>
                <w:w w:val="95"/>
                <w:sz w:val="20"/>
              </w:rPr>
              <w:t>三脚架</w:t>
            </w:r>
            <w:r>
              <w:rPr>
                <w:rFonts w:hint="eastAsia"/>
                <w:w w:val="95"/>
                <w:sz w:val="20"/>
                <w:lang w:val="en-US"/>
              </w:rPr>
              <w:t>套件</w:t>
            </w:r>
          </w:p>
        </w:tc>
        <w:tc>
          <w:tcPr>
            <w:tcW w:w="607" w:type="dxa"/>
            <w:vAlign w:val="center"/>
          </w:tcPr>
          <w:p>
            <w:pPr>
              <w:pStyle w:val="50"/>
              <w:widowControl w:val="0"/>
              <w:spacing w:before="137"/>
              <w:ind w:right="47"/>
              <w:jc w:val="center"/>
              <w:rPr>
                <w:w w:val="95"/>
                <w:sz w:val="20"/>
                <w:lang w:val="en-US"/>
              </w:rPr>
            </w:pPr>
            <w:r>
              <w:rPr>
                <w:rFonts w:hint="eastAsia"/>
                <w:w w:val="95"/>
                <w:sz w:val="20"/>
                <w:lang w:val="en-US"/>
              </w:rPr>
              <w:t>3</w:t>
            </w:r>
          </w:p>
        </w:tc>
        <w:tc>
          <w:tcPr>
            <w:tcW w:w="5831" w:type="dxa"/>
          </w:tcPr>
          <w:p>
            <w:pPr>
              <w:pStyle w:val="50"/>
              <w:widowControl w:val="0"/>
              <w:numPr>
                <w:ilvl w:val="0"/>
                <w:numId w:val="18"/>
              </w:numPr>
              <w:tabs>
                <w:tab w:val="left" w:pos="202"/>
              </w:tabs>
              <w:spacing w:before="3"/>
              <w:ind w:right="-29" w:hanging="203"/>
              <w:jc w:val="both"/>
              <w:rPr>
                <w:sz w:val="20"/>
              </w:rPr>
            </w:pPr>
            <w:r>
              <w:rPr>
                <w:spacing w:val="-13"/>
                <w:sz w:val="20"/>
              </w:rPr>
              <w:t>描述：单反摄影脚架+摄像机承重脚架；</w:t>
            </w:r>
          </w:p>
          <w:p>
            <w:pPr>
              <w:pStyle w:val="50"/>
              <w:widowControl w:val="0"/>
              <w:spacing w:before="3"/>
              <w:ind w:left="-1"/>
              <w:jc w:val="both"/>
              <w:rPr>
                <w:sz w:val="20"/>
              </w:rPr>
            </w:pPr>
            <w:r>
              <w:rPr>
                <w:rFonts w:hint="eastAsia"/>
                <w:sz w:val="20"/>
                <w:lang w:val="en-US" w:eastAsia="zh-CN"/>
              </w:rPr>
              <w:t>2</w:t>
            </w:r>
            <w:r>
              <w:rPr>
                <w:sz w:val="20"/>
              </w:rPr>
              <w:t xml:space="preserve">.承重：15kg； </w:t>
            </w:r>
          </w:p>
          <w:p>
            <w:pPr>
              <w:pStyle w:val="50"/>
              <w:widowControl w:val="0"/>
              <w:spacing w:before="3"/>
              <w:ind w:left="-1"/>
              <w:jc w:val="both"/>
              <w:rPr>
                <w:sz w:val="20"/>
              </w:rPr>
            </w:pPr>
            <w:r>
              <w:rPr>
                <w:rFonts w:hint="eastAsia"/>
                <w:sz w:val="20"/>
                <w:lang w:val="en-US" w:eastAsia="zh-CN"/>
              </w:rPr>
              <w:t>3</w:t>
            </w:r>
            <w:r>
              <w:rPr>
                <w:sz w:val="20"/>
              </w:rPr>
              <w:t xml:space="preserve">.节数：3 节； </w:t>
            </w:r>
          </w:p>
          <w:p>
            <w:pPr>
              <w:pStyle w:val="50"/>
              <w:widowControl w:val="0"/>
              <w:numPr>
                <w:ilvl w:val="-1"/>
                <w:numId w:val="0"/>
              </w:numPr>
              <w:tabs>
                <w:tab w:val="left" w:pos="202"/>
              </w:tabs>
              <w:spacing w:before="2"/>
              <w:ind w:left="-2" w:firstLine="0"/>
              <w:jc w:val="both"/>
              <w:rPr>
                <w:sz w:val="20"/>
              </w:rPr>
            </w:pPr>
            <w:r>
              <w:rPr>
                <w:rFonts w:hint="eastAsia"/>
                <w:sz w:val="20"/>
                <w:lang w:val="en-US" w:eastAsia="zh-CN"/>
              </w:rPr>
              <w:t>4.</w:t>
            </w:r>
            <w:r>
              <w:rPr>
                <w:sz w:val="20"/>
              </w:rPr>
              <w:t xml:space="preserve">产品材质：铝合金； </w:t>
            </w:r>
          </w:p>
          <w:p>
            <w:pPr>
              <w:pStyle w:val="50"/>
              <w:widowControl w:val="0"/>
              <w:numPr>
                <w:ilvl w:val="0"/>
                <w:numId w:val="19"/>
              </w:numPr>
              <w:tabs>
                <w:tab w:val="left" w:pos="202"/>
              </w:tabs>
              <w:spacing w:before="3"/>
              <w:ind w:hanging="203"/>
              <w:jc w:val="both"/>
              <w:rPr>
                <w:sz w:val="20"/>
              </w:rPr>
            </w:pPr>
            <w:r>
              <w:rPr>
                <w:sz w:val="20"/>
              </w:rPr>
              <w:t xml:space="preserve">云台类型：液压云台； </w:t>
            </w:r>
          </w:p>
          <w:p>
            <w:pPr>
              <w:pStyle w:val="50"/>
              <w:widowControl w:val="0"/>
              <w:numPr>
                <w:ilvl w:val="0"/>
                <w:numId w:val="19"/>
              </w:numPr>
              <w:tabs>
                <w:tab w:val="left" w:pos="202"/>
              </w:tabs>
              <w:spacing w:before="3"/>
              <w:ind w:hanging="203"/>
              <w:jc w:val="both"/>
              <w:rPr>
                <w:sz w:val="20"/>
              </w:rPr>
            </w:pPr>
            <w:r>
              <w:rPr>
                <w:sz w:val="20"/>
              </w:rPr>
              <w:t xml:space="preserve">类型：脚架+云台套装； </w:t>
            </w:r>
          </w:p>
          <w:p>
            <w:pPr>
              <w:pStyle w:val="50"/>
              <w:widowControl w:val="0"/>
              <w:numPr>
                <w:ilvl w:val="0"/>
                <w:numId w:val="19"/>
              </w:numPr>
              <w:tabs>
                <w:tab w:val="left" w:pos="202"/>
              </w:tabs>
              <w:spacing w:before="6"/>
              <w:ind w:hanging="203"/>
              <w:jc w:val="both"/>
              <w:rPr>
                <w:sz w:val="20"/>
              </w:rPr>
            </w:pPr>
            <w:r>
              <w:rPr>
                <w:sz w:val="20"/>
              </w:rPr>
              <w:t xml:space="preserve">脚管锁类型：扳扣式； </w:t>
            </w:r>
          </w:p>
          <w:p>
            <w:pPr>
              <w:pStyle w:val="50"/>
              <w:widowControl w:val="0"/>
              <w:numPr>
                <w:ilvl w:val="0"/>
                <w:numId w:val="19"/>
              </w:numPr>
              <w:tabs>
                <w:tab w:val="left" w:pos="202"/>
              </w:tabs>
              <w:spacing w:before="3"/>
              <w:ind w:right="-29" w:hanging="203"/>
              <w:jc w:val="both"/>
            </w:pPr>
            <w:r>
              <w:rPr>
                <w:spacing w:val="-4"/>
                <w:sz w:val="20"/>
              </w:rPr>
              <w:t>适用机型：单反，长焦单反，摄像机。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84" w:type="dxa"/>
            <w:vAlign w:val="center"/>
          </w:tcPr>
          <w:p>
            <w:pPr>
              <w:pStyle w:val="50"/>
              <w:widowControl w:val="0"/>
              <w:spacing w:before="137"/>
              <w:ind w:right="133"/>
              <w:jc w:val="center"/>
              <w:rPr>
                <w:rFonts w:eastAsiaTheme="minorEastAsia"/>
                <w:lang w:val="en-US"/>
              </w:rPr>
            </w:pPr>
            <w:r>
              <w:rPr>
                <w:rFonts w:hint="eastAsia" w:eastAsiaTheme="minorEastAsia"/>
                <w:sz w:val="20"/>
                <w:lang w:val="en-US"/>
              </w:rPr>
              <w:t>22</w:t>
            </w:r>
          </w:p>
        </w:tc>
        <w:tc>
          <w:tcPr>
            <w:tcW w:w="1479" w:type="dxa"/>
            <w:vAlign w:val="center"/>
          </w:tcPr>
          <w:p>
            <w:pPr>
              <w:pStyle w:val="50"/>
              <w:widowControl w:val="0"/>
              <w:spacing w:before="128"/>
              <w:ind w:right="47"/>
              <w:jc w:val="center"/>
            </w:pPr>
            <w:r>
              <w:rPr>
                <w:rFonts w:hint="eastAsia"/>
                <w:w w:val="95"/>
                <w:sz w:val="20"/>
              </w:rPr>
              <w:t>遮光板</w:t>
            </w:r>
          </w:p>
        </w:tc>
        <w:tc>
          <w:tcPr>
            <w:tcW w:w="607" w:type="dxa"/>
            <w:vAlign w:val="center"/>
          </w:tcPr>
          <w:p>
            <w:pPr>
              <w:pStyle w:val="50"/>
              <w:widowControl w:val="0"/>
              <w:spacing w:before="128"/>
              <w:ind w:right="47"/>
              <w:jc w:val="center"/>
              <w:rPr>
                <w:w w:val="95"/>
                <w:sz w:val="20"/>
                <w:lang w:val="en-US"/>
              </w:rPr>
            </w:pPr>
            <w:r>
              <w:rPr>
                <w:rFonts w:hint="eastAsia"/>
                <w:w w:val="95"/>
                <w:sz w:val="20"/>
                <w:lang w:val="en-US"/>
              </w:rPr>
              <w:t>4</w:t>
            </w:r>
          </w:p>
        </w:tc>
        <w:tc>
          <w:tcPr>
            <w:tcW w:w="5831" w:type="dxa"/>
          </w:tcPr>
          <w:p>
            <w:pPr>
              <w:pStyle w:val="50"/>
              <w:widowControl w:val="0"/>
              <w:spacing w:line="242" w:lineRule="auto"/>
              <w:ind w:left="-1" w:right="-15"/>
              <w:jc w:val="both"/>
              <w:rPr>
                <w:sz w:val="20"/>
              </w:rPr>
            </w:pPr>
            <w:r>
              <w:rPr>
                <w:rFonts w:hint="eastAsia"/>
                <w:spacing w:val="4"/>
                <w:sz w:val="20"/>
              </w:rPr>
              <w:t xml:space="preserve">1.大号不锈钢旗板+大号四色布+大号柔光布； </w:t>
            </w:r>
          </w:p>
          <w:p>
            <w:pPr>
              <w:pStyle w:val="50"/>
              <w:widowControl w:val="0"/>
              <w:ind w:left="-1"/>
              <w:jc w:val="both"/>
              <w:rPr>
                <w:sz w:val="20"/>
              </w:rPr>
            </w:pPr>
            <w:r>
              <w:rPr>
                <w:rFonts w:hint="eastAsia"/>
                <w:sz w:val="20"/>
              </w:rPr>
              <w:t xml:space="preserve">2.C 型脚含横杆； </w:t>
            </w:r>
          </w:p>
          <w:p>
            <w:pPr>
              <w:pStyle w:val="50"/>
              <w:widowControl w:val="0"/>
              <w:spacing w:line="243" w:lineRule="exact"/>
              <w:ind w:left="-1"/>
              <w:jc w:val="both"/>
            </w:pPr>
            <w:r>
              <w:rPr>
                <w:rFonts w:hint="eastAsia"/>
                <w:sz w:val="20"/>
              </w:rPr>
              <w:t xml:space="preserve">3.万向节*2；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spacing w:before="128"/>
              <w:ind w:right="133"/>
              <w:jc w:val="center"/>
              <w:rPr>
                <w:rFonts w:eastAsiaTheme="minorEastAsia"/>
                <w:lang w:val="en-US"/>
              </w:rPr>
            </w:pPr>
            <w:r>
              <w:rPr>
                <w:rFonts w:hint="eastAsia" w:eastAsiaTheme="minorEastAsia"/>
                <w:sz w:val="20"/>
                <w:lang w:val="en-US"/>
              </w:rPr>
              <w:t>23</w:t>
            </w:r>
          </w:p>
        </w:tc>
        <w:tc>
          <w:tcPr>
            <w:tcW w:w="1479" w:type="dxa"/>
            <w:vAlign w:val="center"/>
          </w:tcPr>
          <w:p>
            <w:pPr>
              <w:pStyle w:val="50"/>
              <w:widowControl w:val="0"/>
              <w:spacing w:before="127"/>
              <w:ind w:right="44"/>
              <w:jc w:val="center"/>
            </w:pPr>
            <w:r>
              <w:rPr>
                <w:rFonts w:hint="eastAsia"/>
                <w:sz w:val="20"/>
              </w:rPr>
              <w:t>线缆</w:t>
            </w:r>
          </w:p>
        </w:tc>
        <w:tc>
          <w:tcPr>
            <w:tcW w:w="607" w:type="dxa"/>
            <w:vAlign w:val="center"/>
          </w:tcPr>
          <w:p>
            <w:pPr>
              <w:pStyle w:val="50"/>
              <w:widowControl w:val="0"/>
              <w:spacing w:before="127"/>
              <w:ind w:right="44"/>
              <w:jc w:val="center"/>
              <w:rPr>
                <w:sz w:val="20"/>
              </w:rPr>
            </w:pPr>
          </w:p>
        </w:tc>
        <w:tc>
          <w:tcPr>
            <w:tcW w:w="5831" w:type="dxa"/>
          </w:tcPr>
          <w:p>
            <w:pPr>
              <w:pStyle w:val="50"/>
              <w:widowControl w:val="0"/>
              <w:spacing w:line="254" w:lineRule="exact"/>
              <w:ind w:left="-1"/>
              <w:jc w:val="both"/>
              <w:rPr>
                <w:sz w:val="20"/>
              </w:rPr>
            </w:pPr>
            <w:r>
              <w:rPr>
                <w:rFonts w:hint="eastAsia"/>
                <w:spacing w:val="-11"/>
                <w:sz w:val="20"/>
              </w:rPr>
              <w:t xml:space="preserve">线材，国标含 </w:t>
            </w:r>
            <w:r>
              <w:rPr>
                <w:rFonts w:hint="eastAsia"/>
                <w:sz w:val="20"/>
              </w:rPr>
              <w:t>VC</w:t>
            </w:r>
            <w:r>
              <w:rPr>
                <w:rFonts w:hint="eastAsia"/>
                <w:spacing w:val="-14"/>
                <w:sz w:val="20"/>
              </w:rPr>
              <w:t xml:space="preserve"> 线槽，</w:t>
            </w:r>
            <w:r>
              <w:rPr>
                <w:rFonts w:hint="eastAsia"/>
                <w:sz w:val="20"/>
              </w:rPr>
              <w:t>PVC</w:t>
            </w:r>
            <w:r>
              <w:rPr>
                <w:rFonts w:hint="eastAsia"/>
                <w:spacing w:val="-11"/>
                <w:sz w:val="20"/>
              </w:rPr>
              <w:t xml:space="preserve"> 管、电源线</w:t>
            </w:r>
          </w:p>
          <w:p>
            <w:pPr>
              <w:pStyle w:val="50"/>
              <w:widowControl w:val="0"/>
              <w:spacing w:before="3" w:line="243" w:lineRule="exact"/>
              <w:ind w:left="-1"/>
              <w:jc w:val="both"/>
            </w:pPr>
            <w:r>
              <w:rPr>
                <w:rFonts w:hint="eastAsia"/>
                <w:sz w:val="20"/>
              </w:rPr>
              <w:t xml:space="preserve">话筒 HDMI 高清线六类线等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84" w:type="dxa"/>
            <w:vAlign w:val="center"/>
          </w:tcPr>
          <w:p>
            <w:pPr>
              <w:pStyle w:val="50"/>
              <w:widowControl w:val="0"/>
              <w:spacing w:before="127"/>
              <w:ind w:right="133"/>
              <w:jc w:val="center"/>
              <w:rPr>
                <w:rFonts w:eastAsiaTheme="minorEastAsia"/>
                <w:lang w:val="en-US"/>
              </w:rPr>
            </w:pPr>
            <w:r>
              <w:rPr>
                <w:rFonts w:hint="eastAsia" w:eastAsiaTheme="minorEastAsia"/>
                <w:sz w:val="20"/>
                <w:lang w:val="en-US"/>
              </w:rPr>
              <w:t>24</w:t>
            </w:r>
          </w:p>
        </w:tc>
        <w:tc>
          <w:tcPr>
            <w:tcW w:w="1479" w:type="dxa"/>
            <w:vAlign w:val="center"/>
          </w:tcPr>
          <w:p>
            <w:pPr>
              <w:pStyle w:val="50"/>
              <w:widowControl w:val="0"/>
              <w:spacing w:before="125" w:line="242" w:lineRule="auto"/>
              <w:ind w:left="143" w:right="44" w:hanging="101"/>
              <w:jc w:val="center"/>
              <w:rPr>
                <w:lang w:val="en-US"/>
              </w:rPr>
            </w:pPr>
            <w:r>
              <w:rPr>
                <w:rFonts w:hint="eastAsia"/>
                <w:lang w:val="en-US"/>
              </w:rPr>
              <w:t>单反相机充电电池</w:t>
            </w:r>
          </w:p>
        </w:tc>
        <w:tc>
          <w:tcPr>
            <w:tcW w:w="607" w:type="dxa"/>
            <w:vAlign w:val="center"/>
          </w:tcPr>
          <w:p>
            <w:pPr>
              <w:pStyle w:val="50"/>
              <w:widowControl w:val="0"/>
              <w:spacing w:before="125" w:line="242" w:lineRule="auto"/>
              <w:ind w:left="143" w:right="44" w:hanging="101"/>
              <w:jc w:val="center"/>
              <w:rPr>
                <w:sz w:val="20"/>
                <w:lang w:val="en-US"/>
              </w:rPr>
            </w:pPr>
            <w:r>
              <w:rPr>
                <w:rFonts w:hint="eastAsia"/>
                <w:sz w:val="20"/>
                <w:lang w:val="en-US"/>
              </w:rPr>
              <w:t>5</w:t>
            </w:r>
          </w:p>
        </w:tc>
        <w:tc>
          <w:tcPr>
            <w:tcW w:w="5831" w:type="dxa"/>
          </w:tcPr>
          <w:p>
            <w:pPr>
              <w:pStyle w:val="50"/>
              <w:widowControl w:val="0"/>
              <w:tabs>
                <w:tab w:val="left" w:pos="310"/>
              </w:tabs>
              <w:spacing w:before="3" w:line="242" w:lineRule="auto"/>
              <w:ind w:left="-1" w:right="-29"/>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ind w:right="133"/>
              <w:jc w:val="center"/>
              <w:rPr>
                <w:sz w:val="20"/>
                <w:lang w:val="en-US"/>
              </w:rPr>
            </w:pPr>
            <w:r>
              <w:rPr>
                <w:rFonts w:hint="eastAsia" w:eastAsiaTheme="minorEastAsia"/>
                <w:sz w:val="20"/>
                <w:lang w:val="en-US"/>
              </w:rPr>
              <w:t>25</w:t>
            </w:r>
          </w:p>
        </w:tc>
        <w:tc>
          <w:tcPr>
            <w:tcW w:w="1479" w:type="dxa"/>
            <w:vAlign w:val="center"/>
          </w:tcPr>
          <w:p>
            <w:pPr>
              <w:pStyle w:val="50"/>
              <w:widowControl w:val="0"/>
              <w:spacing w:before="125" w:line="242" w:lineRule="auto"/>
              <w:ind w:left="143" w:right="44" w:hanging="101"/>
              <w:jc w:val="center"/>
              <w:rPr>
                <w:lang w:val="en-US"/>
              </w:rPr>
            </w:pPr>
            <w:r>
              <w:rPr>
                <w:rFonts w:hint="eastAsia"/>
                <w:lang w:val="en-US"/>
              </w:rPr>
              <w:t>A7 遮光罩</w:t>
            </w:r>
          </w:p>
        </w:tc>
        <w:tc>
          <w:tcPr>
            <w:tcW w:w="607" w:type="dxa"/>
            <w:vAlign w:val="center"/>
          </w:tcPr>
          <w:p>
            <w:pPr>
              <w:pStyle w:val="50"/>
              <w:widowControl w:val="0"/>
              <w:spacing w:before="125" w:line="242" w:lineRule="auto"/>
              <w:ind w:left="143" w:right="44" w:hanging="101"/>
              <w:jc w:val="center"/>
              <w:rPr>
                <w:sz w:val="20"/>
                <w:lang w:val="en-US"/>
              </w:rPr>
            </w:pPr>
            <w:r>
              <w:rPr>
                <w:rFonts w:hint="eastAsia"/>
                <w:sz w:val="20"/>
                <w:lang w:val="en-US"/>
              </w:rPr>
              <w:t>1</w:t>
            </w:r>
          </w:p>
        </w:tc>
        <w:tc>
          <w:tcPr>
            <w:tcW w:w="5831" w:type="dxa"/>
          </w:tcPr>
          <w:p>
            <w:pPr>
              <w:pStyle w:val="50"/>
              <w:widowControl w:val="0"/>
              <w:tabs>
                <w:tab w:val="left" w:pos="310"/>
              </w:tabs>
              <w:spacing w:before="3" w:line="242" w:lineRule="auto"/>
              <w:ind w:left="-1" w:right="-29"/>
              <w:jc w:val="both"/>
              <w:rPr>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ind w:right="133"/>
              <w:jc w:val="center"/>
              <w:rPr>
                <w:sz w:val="20"/>
              </w:rPr>
            </w:pPr>
            <w:r>
              <w:rPr>
                <w:rFonts w:hint="eastAsia"/>
                <w:sz w:val="20"/>
                <w:lang w:val="en-US"/>
              </w:rPr>
              <w:t>26</w:t>
            </w:r>
          </w:p>
        </w:tc>
        <w:tc>
          <w:tcPr>
            <w:tcW w:w="1479" w:type="dxa"/>
            <w:vAlign w:val="center"/>
          </w:tcPr>
          <w:p>
            <w:pPr>
              <w:pStyle w:val="50"/>
              <w:widowControl w:val="0"/>
              <w:spacing w:line="242" w:lineRule="auto"/>
              <w:ind w:right="47"/>
              <w:jc w:val="center"/>
              <w:rPr>
                <w:sz w:val="20"/>
              </w:rPr>
            </w:pPr>
            <w:r>
              <w:rPr>
                <w:rFonts w:hint="eastAsia"/>
                <w:sz w:val="20"/>
              </w:rPr>
              <w:t>A7专用影视拍摄专用套件</w:t>
            </w:r>
          </w:p>
        </w:tc>
        <w:tc>
          <w:tcPr>
            <w:tcW w:w="607" w:type="dxa"/>
            <w:vAlign w:val="center"/>
          </w:tcPr>
          <w:p>
            <w:pPr>
              <w:pStyle w:val="50"/>
              <w:widowControl w:val="0"/>
              <w:spacing w:line="242" w:lineRule="auto"/>
              <w:ind w:right="47"/>
              <w:jc w:val="center"/>
              <w:rPr>
                <w:sz w:val="20"/>
                <w:lang w:val="en-US"/>
              </w:rPr>
            </w:pPr>
            <w:r>
              <w:rPr>
                <w:rFonts w:hint="eastAsia"/>
                <w:sz w:val="20"/>
                <w:lang w:val="en-US"/>
              </w:rPr>
              <w:t>1</w:t>
            </w:r>
          </w:p>
        </w:tc>
        <w:tc>
          <w:tcPr>
            <w:tcW w:w="5831" w:type="dxa"/>
          </w:tcPr>
          <w:p>
            <w:pPr>
              <w:pStyle w:val="50"/>
              <w:widowControl w:val="0"/>
              <w:tabs>
                <w:tab w:val="left" w:pos="204"/>
              </w:tabs>
              <w:spacing w:before="3" w:line="242" w:lineRule="auto"/>
              <w:ind w:left="-1" w:right="-15"/>
              <w:jc w:val="both"/>
              <w:rPr>
                <w:spacing w:val="-4"/>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jc w:val="center"/>
              <w:rPr>
                <w:sz w:val="20"/>
              </w:rPr>
            </w:pPr>
            <w:r>
              <w:rPr>
                <w:sz w:val="20"/>
              </w:rPr>
              <w:t>2</w:t>
            </w:r>
            <w:r>
              <w:rPr>
                <w:rFonts w:hint="eastAsia"/>
                <w:sz w:val="20"/>
                <w:lang w:val="en-US"/>
              </w:rPr>
              <w:t>7</w:t>
            </w:r>
          </w:p>
        </w:tc>
        <w:tc>
          <w:tcPr>
            <w:tcW w:w="1479" w:type="dxa"/>
            <w:vAlign w:val="center"/>
          </w:tcPr>
          <w:p>
            <w:pPr>
              <w:pStyle w:val="50"/>
              <w:widowControl w:val="0"/>
              <w:spacing w:line="242" w:lineRule="auto"/>
              <w:ind w:right="47"/>
              <w:jc w:val="center"/>
              <w:rPr>
                <w:sz w:val="20"/>
              </w:rPr>
            </w:pPr>
            <w:r>
              <w:rPr>
                <w:rFonts w:hint="eastAsia"/>
                <w:sz w:val="20"/>
                <w:lang w:val="en-US"/>
              </w:rPr>
              <w:t>8米</w:t>
            </w:r>
            <w:r>
              <w:rPr>
                <w:rFonts w:hint="eastAsia"/>
                <w:sz w:val="20"/>
              </w:rPr>
              <w:t>HDMI线</w:t>
            </w:r>
          </w:p>
        </w:tc>
        <w:tc>
          <w:tcPr>
            <w:tcW w:w="607" w:type="dxa"/>
            <w:vAlign w:val="center"/>
          </w:tcPr>
          <w:p>
            <w:pPr>
              <w:pStyle w:val="50"/>
              <w:widowControl w:val="0"/>
              <w:spacing w:line="242" w:lineRule="auto"/>
              <w:ind w:right="47"/>
              <w:jc w:val="center"/>
              <w:rPr>
                <w:sz w:val="20"/>
                <w:lang w:val="en-US"/>
              </w:rPr>
            </w:pPr>
            <w:r>
              <w:rPr>
                <w:rFonts w:hint="eastAsia"/>
                <w:sz w:val="20"/>
                <w:lang w:val="en-US"/>
              </w:rPr>
              <w:t>3</w:t>
            </w:r>
          </w:p>
        </w:tc>
        <w:tc>
          <w:tcPr>
            <w:tcW w:w="5831" w:type="dxa"/>
          </w:tcPr>
          <w:p>
            <w:pPr>
              <w:pStyle w:val="50"/>
              <w:widowControl w:val="0"/>
              <w:tabs>
                <w:tab w:val="left" w:pos="209"/>
              </w:tabs>
              <w:spacing w:before="1" w:line="242" w:lineRule="auto"/>
              <w:ind w:left="-1" w:right="1"/>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84" w:type="dxa"/>
            <w:vAlign w:val="center"/>
          </w:tcPr>
          <w:p>
            <w:pPr>
              <w:pStyle w:val="50"/>
              <w:widowControl w:val="0"/>
              <w:jc w:val="center"/>
              <w:rPr>
                <w:sz w:val="20"/>
              </w:rPr>
            </w:pPr>
            <w:r>
              <w:rPr>
                <w:rFonts w:hint="eastAsia"/>
                <w:sz w:val="20"/>
                <w:lang w:val="en-US"/>
              </w:rPr>
              <w:t>28</w:t>
            </w:r>
          </w:p>
        </w:tc>
        <w:tc>
          <w:tcPr>
            <w:tcW w:w="1479" w:type="dxa"/>
          </w:tcPr>
          <w:p>
            <w:pPr>
              <w:pStyle w:val="50"/>
              <w:widowControl w:val="0"/>
              <w:spacing w:line="242" w:lineRule="auto"/>
              <w:ind w:right="47"/>
              <w:jc w:val="center"/>
              <w:rPr>
                <w:sz w:val="20"/>
                <w:lang w:val="en-US"/>
              </w:rPr>
            </w:pPr>
            <w:r>
              <w:rPr>
                <w:rFonts w:hint="eastAsia"/>
                <w:sz w:val="20"/>
                <w:lang w:val="en-US"/>
              </w:rPr>
              <w:t>饮水机</w:t>
            </w:r>
          </w:p>
        </w:tc>
        <w:tc>
          <w:tcPr>
            <w:tcW w:w="607" w:type="dxa"/>
          </w:tcPr>
          <w:p>
            <w:pPr>
              <w:pStyle w:val="50"/>
              <w:widowControl w:val="0"/>
              <w:spacing w:line="242" w:lineRule="auto"/>
              <w:ind w:right="47"/>
              <w:jc w:val="center"/>
              <w:rPr>
                <w:sz w:val="20"/>
                <w:lang w:val="en-US"/>
              </w:rPr>
            </w:pPr>
            <w:r>
              <w:rPr>
                <w:rFonts w:hint="eastAsia"/>
                <w:sz w:val="20"/>
                <w:lang w:val="en-US"/>
              </w:rPr>
              <w:t>1</w:t>
            </w:r>
          </w:p>
        </w:tc>
        <w:tc>
          <w:tcPr>
            <w:tcW w:w="5831" w:type="dxa"/>
          </w:tcPr>
          <w:p>
            <w:pPr>
              <w:pStyle w:val="50"/>
              <w:widowControl w:val="0"/>
              <w:tabs>
                <w:tab w:val="left" w:pos="209"/>
              </w:tabs>
              <w:spacing w:before="1" w:line="242" w:lineRule="auto"/>
              <w:ind w:left="-1" w:right="1"/>
              <w:jc w:val="both"/>
              <w:rPr>
                <w:sz w:val="20"/>
                <w:lang w:val="en-US"/>
              </w:rPr>
            </w:pPr>
            <w:r>
              <w:rPr>
                <w:rFonts w:hint="eastAsia"/>
                <w:sz w:val="20"/>
              </w:rPr>
              <w:t>温热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84" w:type="dxa"/>
            <w:vAlign w:val="center"/>
          </w:tcPr>
          <w:p>
            <w:pPr>
              <w:pStyle w:val="50"/>
              <w:widowControl w:val="0"/>
              <w:jc w:val="center"/>
              <w:rPr>
                <w:sz w:val="20"/>
                <w:lang w:val="en-US"/>
              </w:rPr>
            </w:pPr>
            <w:r>
              <w:rPr>
                <w:rFonts w:hint="eastAsia"/>
                <w:sz w:val="20"/>
                <w:lang w:val="en-US"/>
              </w:rPr>
              <w:t>29</w:t>
            </w:r>
          </w:p>
        </w:tc>
        <w:tc>
          <w:tcPr>
            <w:tcW w:w="1479" w:type="dxa"/>
            <w:vAlign w:val="center"/>
          </w:tcPr>
          <w:p>
            <w:pPr>
              <w:widowControl/>
              <w:jc w:val="center"/>
              <w:textAlignment w:val="center"/>
              <w:rPr>
                <w:sz w:val="20"/>
              </w:rPr>
            </w:pPr>
            <w:r>
              <w:rPr>
                <w:rFonts w:hint="eastAsia" w:ascii="宋体" w:hAnsi="宋体" w:eastAsia="宋体" w:cs="宋体"/>
                <w:sz w:val="20"/>
                <w:lang w:bidi="zh-CN"/>
              </w:rPr>
              <w:t>24口千兆桌面式交换机</w:t>
            </w:r>
          </w:p>
        </w:tc>
        <w:tc>
          <w:tcPr>
            <w:tcW w:w="607" w:type="dxa"/>
          </w:tcPr>
          <w:p>
            <w:pPr>
              <w:pStyle w:val="50"/>
              <w:widowControl w:val="0"/>
              <w:spacing w:line="242" w:lineRule="auto"/>
              <w:ind w:right="47"/>
              <w:jc w:val="center"/>
              <w:rPr>
                <w:sz w:val="20"/>
                <w:lang w:val="en-US"/>
              </w:rPr>
            </w:pPr>
            <w:r>
              <w:rPr>
                <w:rFonts w:hint="eastAsia"/>
                <w:sz w:val="20"/>
                <w:lang w:val="en-US"/>
              </w:rPr>
              <w:t>1</w:t>
            </w:r>
          </w:p>
        </w:tc>
        <w:tc>
          <w:tcPr>
            <w:tcW w:w="5831" w:type="dxa"/>
          </w:tcPr>
          <w:p>
            <w:pPr>
              <w:pStyle w:val="50"/>
              <w:widowControl w:val="0"/>
              <w:tabs>
                <w:tab w:val="left" w:pos="209"/>
              </w:tabs>
              <w:spacing w:before="1" w:line="242" w:lineRule="auto"/>
              <w:ind w:left="-1" w:right="1"/>
              <w:jc w:val="both"/>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Align w:val="center"/>
          </w:tcPr>
          <w:p>
            <w:pPr>
              <w:pStyle w:val="50"/>
              <w:widowControl w:val="0"/>
              <w:jc w:val="center"/>
              <w:rPr>
                <w:sz w:val="20"/>
                <w:lang w:val="en-US"/>
              </w:rPr>
            </w:pPr>
            <w:r>
              <w:rPr>
                <w:rFonts w:hint="eastAsia"/>
                <w:sz w:val="20"/>
                <w:lang w:val="en-US"/>
              </w:rPr>
              <w:t>30</w:t>
            </w:r>
          </w:p>
        </w:tc>
        <w:tc>
          <w:tcPr>
            <w:tcW w:w="1479" w:type="dxa"/>
            <w:vAlign w:val="center"/>
          </w:tcPr>
          <w:p>
            <w:pPr>
              <w:widowControl/>
              <w:jc w:val="center"/>
              <w:textAlignment w:val="center"/>
              <w:rPr>
                <w:rFonts w:ascii="宋体" w:hAnsi="宋体" w:eastAsia="宋体" w:cs="宋体"/>
                <w:sz w:val="20"/>
                <w:lang w:bidi="zh-CN"/>
              </w:rPr>
            </w:pPr>
            <w:r>
              <w:rPr>
                <w:rFonts w:hint="eastAsia" w:ascii="宋体" w:hAnsi="宋体" w:eastAsia="宋体" w:cs="宋体"/>
                <w:sz w:val="20"/>
                <w:lang w:bidi="zh-CN"/>
              </w:rPr>
              <w:t>吸尘器</w:t>
            </w:r>
          </w:p>
        </w:tc>
        <w:tc>
          <w:tcPr>
            <w:tcW w:w="607" w:type="dxa"/>
          </w:tcPr>
          <w:p>
            <w:pPr>
              <w:pStyle w:val="50"/>
              <w:widowControl w:val="0"/>
              <w:spacing w:line="242" w:lineRule="auto"/>
              <w:ind w:right="47"/>
              <w:jc w:val="center"/>
              <w:rPr>
                <w:sz w:val="20"/>
                <w:lang w:val="en-US"/>
              </w:rPr>
            </w:pPr>
            <w:r>
              <w:rPr>
                <w:rFonts w:hint="eastAsia"/>
                <w:sz w:val="20"/>
                <w:lang w:val="en-US"/>
              </w:rPr>
              <w:t>1</w:t>
            </w:r>
          </w:p>
        </w:tc>
        <w:tc>
          <w:tcPr>
            <w:tcW w:w="5831" w:type="dxa"/>
          </w:tcPr>
          <w:p>
            <w:pPr>
              <w:pStyle w:val="50"/>
              <w:widowControl w:val="0"/>
              <w:spacing w:before="1" w:line="242" w:lineRule="auto"/>
              <w:ind w:left="-1" w:right="1" w:firstLine="328"/>
              <w:jc w:val="both"/>
              <w:rPr>
                <w:sz w:val="20"/>
                <w:lang w:val="en-US"/>
              </w:rPr>
            </w:pPr>
          </w:p>
        </w:tc>
      </w:tr>
    </w:tbl>
    <w:p>
      <w:pPr>
        <w:spacing w:line="360" w:lineRule="auto"/>
        <w:rPr>
          <w:b/>
          <w:bCs/>
          <w:sz w:val="28"/>
          <w:szCs w:val="28"/>
        </w:rPr>
      </w:pPr>
    </w:p>
    <w:p>
      <w:pPr>
        <w:spacing w:line="360" w:lineRule="auto"/>
        <w:rPr>
          <w:rFonts w:hint="eastAsia" w:eastAsia="微软雅黑"/>
          <w:b/>
          <w:bCs/>
          <w:color w:val="FF0000"/>
          <w:sz w:val="28"/>
          <w:szCs w:val="28"/>
          <w:u w:val="single"/>
          <w:lang w:val="en-US" w:eastAsia="zh-CN"/>
        </w:rPr>
      </w:pPr>
      <w:r>
        <w:rPr>
          <w:rFonts w:hint="eastAsia"/>
          <w:b/>
          <w:bCs/>
          <w:color w:val="FF0000"/>
          <w:sz w:val="28"/>
          <w:szCs w:val="28"/>
          <w:u w:val="single"/>
          <w:lang w:val="en-US" w:eastAsia="zh-CN"/>
        </w:rPr>
        <w:t>以上</w:t>
      </w:r>
      <w:r>
        <w:rPr>
          <w:rFonts w:hint="eastAsia" w:eastAsia="微软雅黑"/>
          <w:b/>
          <w:bCs/>
          <w:color w:val="FF0000"/>
          <w:sz w:val="28"/>
          <w:szCs w:val="28"/>
          <w:u w:val="single"/>
          <w:lang w:val="en-US" w:eastAsia="zh-CN"/>
        </w:rPr>
        <w:t>摄像机，单反相机、镜头，提词器这4项</w:t>
      </w:r>
      <w:r>
        <w:rPr>
          <w:rFonts w:hint="eastAsia"/>
          <w:b/>
          <w:bCs/>
          <w:color w:val="FF0000"/>
          <w:sz w:val="28"/>
          <w:szCs w:val="28"/>
          <w:u w:val="single"/>
          <w:lang w:val="en-US" w:eastAsia="zh-CN"/>
        </w:rPr>
        <w:t>为核心设备</w:t>
      </w:r>
    </w:p>
    <w:p>
      <w:pPr>
        <w:spacing w:line="360" w:lineRule="auto"/>
        <w:ind w:firstLine="562" w:firstLineChars="200"/>
        <w:rPr>
          <w:rFonts w:hint="eastAsia"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三、服务需求</w:t>
      </w:r>
    </w:p>
    <w:p>
      <w:pPr>
        <w:spacing w:line="360" w:lineRule="auto"/>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终身维修，自验收合格次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kern w:val="2"/>
          <w:sz w:val="28"/>
          <w:szCs w:val="28"/>
          <w:lang w:eastAsia="zh-CN"/>
        </w:rPr>
        <w:t>，</w:t>
      </w:r>
      <w:r>
        <w:rPr>
          <w:rFonts w:hint="eastAsia" w:cs="Times New Roman" w:asciiTheme="minorEastAsia" w:hAnsiTheme="minorEastAsia" w:eastAsiaTheme="minorEastAsia"/>
          <w:b/>
          <w:bCs/>
          <w:kern w:val="2"/>
          <w:sz w:val="28"/>
          <w:szCs w:val="28"/>
          <w:lang w:eastAsia="zh-CN"/>
        </w:rPr>
        <w:t>【</w:t>
      </w:r>
      <w:r>
        <w:rPr>
          <w:rFonts w:hint="eastAsia" w:cs="Times New Roman" w:asciiTheme="minorEastAsia" w:hAnsiTheme="minorEastAsia" w:eastAsiaTheme="minorEastAsia"/>
          <w:b/>
          <w:bCs/>
          <w:kern w:val="2"/>
          <w:sz w:val="28"/>
          <w:szCs w:val="28"/>
        </w:rPr>
        <w:t>以核心设备质保期为参考</w:t>
      </w:r>
      <w:r>
        <w:rPr>
          <w:rFonts w:hint="eastAsia" w:cs="Times New Roman" w:asciiTheme="minorEastAsia" w:hAnsiTheme="minorEastAsia" w:eastAsiaTheme="minorEastAsia"/>
          <w:b/>
          <w:bCs/>
          <w:kern w:val="2"/>
          <w:sz w:val="28"/>
          <w:szCs w:val="28"/>
          <w:lang w:eastAsia="zh-CN"/>
        </w:rPr>
        <w:t>】</w:t>
      </w:r>
      <w:r>
        <w:rPr>
          <w:rFonts w:hint="eastAsia" w:cs="Times New Roman" w:asciiTheme="minorEastAsia" w:hAnsiTheme="minorEastAsia" w:eastAsiaTheme="minorEastAsia"/>
          <w:kern w:val="2"/>
          <w:sz w:val="28"/>
          <w:szCs w:val="28"/>
        </w:rPr>
        <w:t>。</w:t>
      </w:r>
    </w:p>
    <w:p>
      <w:pPr>
        <w:spacing w:line="360" w:lineRule="auto"/>
        <w:ind w:firstLine="560" w:firstLineChars="200"/>
      </w:pPr>
      <w:r>
        <w:rPr>
          <w:rFonts w:hint="eastAsia" w:cs="Times New Roman" w:asciiTheme="minorEastAsia" w:hAnsiTheme="minorEastAsia" w:eastAsiaTheme="minorEastAsia"/>
          <w:kern w:val="2"/>
          <w:sz w:val="28"/>
          <w:szCs w:val="28"/>
        </w:rPr>
        <w:t>（2）维修响应时间：卖方应有专门负责的维修工程师或技术支持工程师。卖方应在1小时内电话响应，在48小时内对用户的服务要求提出解决方案并处理完成。重大问题或其他无法迅速解决的问题应在一周内解决或提出明确解决方案，否则卖方应赔偿相应损失。</w:t>
      </w:r>
      <w:r>
        <w:rPr>
          <w:rFonts w:hint="eastAsia"/>
        </w:rPr>
        <w:t>　</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★四、交货期、交货方式及交货地点</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合同签订生效后，15天内全部设备、材料运抵现场，并安装、调试结束，验收合格后，交付买方使用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五、其它技术服务需求：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cs="宋体"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★六、货款支付</w:t>
      </w:r>
      <w:bookmarkStart w:id="165" w:name="_Toc401414769"/>
    </w:p>
    <w:p>
      <w:pPr>
        <w:spacing w:line="360" w:lineRule="auto"/>
        <w:ind w:firstLine="560" w:firstLineChars="20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货到安装完成，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1325" w:firstLineChars="300"/>
        <w:jc w:val="both"/>
        <w:rPr>
          <w:rFonts w:ascii="宋体" w:hAnsi="宋体" w:eastAsia="宋体"/>
          <w:b/>
          <w:bCs/>
          <w:sz w:val="44"/>
          <w:szCs w:val="44"/>
        </w:rPr>
      </w:pPr>
      <w:bookmarkStart w:id="166" w:name="_Toc523931348"/>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
          <w:bCs/>
          <w:sz w:val="44"/>
          <w:szCs w:val="44"/>
        </w:rPr>
      </w:pPr>
    </w:p>
    <w:p>
      <w:pPr>
        <w:pStyle w:val="2"/>
        <w:keepNext w:val="0"/>
        <w:keepLines/>
        <w:spacing w:line="360" w:lineRule="auto"/>
        <w:ind w:firstLine="1325" w:firstLineChars="300"/>
        <w:jc w:val="both"/>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842"/>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blHeader/>
        </w:trPr>
        <w:tc>
          <w:tcPr>
            <w:tcW w:w="676"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842"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本次招标，以进入详细评审的各投标人评标价的最低值为A值，A值为价格分的满分，即40分。其他投标人的价格分统一按照以下公式计算：投标人评标价得分=（A／该投标人评标价）×40。（保留小数点后面两位）</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（14分）</w:t>
            </w:r>
          </w:p>
        </w:tc>
        <w:tc>
          <w:tcPr>
            <w:tcW w:w="5614" w:type="dxa"/>
            <w:vAlign w:val="center"/>
          </w:tcPr>
          <w:p>
            <w:pPr>
              <w:spacing w:line="240" w:lineRule="atLeas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spacing w:line="240" w:lineRule="atLeas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1、完全响应招标文件项目需求的得10分；加“</w:t>
            </w:r>
            <w:r>
              <w:rPr>
                <w:rFonts w:hint="eastAsia" w:ascii="宋体" w:hAnsi="宋体" w:cs="宋体"/>
                <w:sz w:val="24"/>
              </w:rPr>
              <w:t>★</w:t>
            </w:r>
            <w:r>
              <w:rPr>
                <w:rFonts w:hint="eastAsia" w:asciiTheme="minorEastAsia" w:hAnsiTheme="minorEastAsia" w:eastAsiaTheme="minorEastAsia" w:cstheme="minorEastAsia"/>
                <w:bCs/>
                <w:sz w:val="21"/>
                <w:szCs w:val="21"/>
              </w:rPr>
              <w:t>”项每有一项负偏离的减2分；其它每有一项负偏离的减1分，扣完为止。</w:t>
            </w:r>
          </w:p>
          <w:p>
            <w:pPr>
              <w:pStyle w:val="9"/>
              <w:spacing w:before="120" w:after="120" w:line="240" w:lineRule="atLeast"/>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2、每有一项优于招标文件，经评委会认可的加1分，最多加4分。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驻场要求（15分）</w:t>
            </w:r>
          </w:p>
        </w:tc>
        <w:tc>
          <w:tcPr>
            <w:tcW w:w="5614" w:type="dxa"/>
            <w:vAlign w:val="center"/>
          </w:tcPr>
          <w:p>
            <w:pPr>
              <w:pStyle w:val="7"/>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根据投标方在项目实施地的驻场配置情况综合打分（配置人员数量、学历以及参与同类项目的业绩情况，请提供相关的证明材料，未提供或者提供不全的不得分）：优得  11-15 分，良得  6-10分，差得0-5分。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本地化服务：具有售后服务机构及人员（公司注册地在南京，或南京有分、子公司、办事处或常驻服务机构）（提供相关证明材料）。</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方案完整、合理可行的得3-4分；方案较完整、较合理可行的得1-2分；方案不完整、不合理不可行的得0分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color w:val="000000"/>
                <w:sz w:val="21"/>
                <w:szCs w:val="21"/>
              </w:rPr>
            </w:pPr>
            <w:r>
              <w:rPr>
                <w:rFonts w:hint="eastAsia" w:ascii="宋体" w:hAnsi="宋体" w:eastAsia="宋体" w:cs="Arial"/>
                <w:bCs/>
                <w:sz w:val="21"/>
                <w:szCs w:val="21"/>
              </w:rPr>
              <w:t>免费质保期1年得1分，每多一年得1分，最高不超过3分（以核心设备质保期为参考）。</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842"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业绩（10分）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w:t>
            </w:r>
            <w:r>
              <w:rPr>
                <w:rFonts w:hint="eastAsia" w:ascii="宋体" w:hAnsi="宋体" w:eastAsia="宋体" w:cs="宋体"/>
                <w:sz w:val="20"/>
                <w:szCs w:val="20"/>
              </w:rPr>
              <w:t>2016年1月1日（以合同签订时间为准）以来，同类项目（在线课程制作服务基地）业绩，每提供1份合同业绩得1分，最高得10分。</w:t>
            </w:r>
            <w:r>
              <w:rPr>
                <w:rFonts w:hint="eastAsia" w:asciiTheme="minorEastAsia" w:hAnsiTheme="minorEastAsia" w:eastAsiaTheme="minorEastAsia" w:cstheme="minorEastAsia"/>
                <w:sz w:val="21"/>
                <w:szCs w:val="21"/>
              </w:rPr>
              <w:t xml:space="preserve"> （请提供有效的加盖公章的合同复印件，原件备查）</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项目建设方案</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（5分）</w:t>
            </w:r>
          </w:p>
        </w:tc>
        <w:tc>
          <w:tcPr>
            <w:tcW w:w="5614" w:type="dxa"/>
            <w:vAlign w:val="center"/>
          </w:tcPr>
          <w:p>
            <w:pPr>
              <w:spacing w:line="360" w:lineRule="auto"/>
              <w:rPr>
                <w:rFonts w:eastAsia="宋体" w:asciiTheme="minorEastAsia" w:hAnsiTheme="minorEastAsia" w:cstheme="minorEastAsia"/>
                <w:bCs/>
                <w:sz w:val="21"/>
                <w:szCs w:val="21"/>
              </w:rPr>
            </w:pPr>
            <w:r>
              <w:rPr>
                <w:rFonts w:hint="eastAsia" w:ascii="宋体" w:hAnsi="宋体" w:eastAsia="宋体" w:cs="宋体"/>
                <w:spacing w:val="-6"/>
                <w:sz w:val="20"/>
                <w:szCs w:val="20"/>
              </w:rPr>
              <w:t>供应商对项目实施的措施及方案（包括但不仅限于人员、设备、时间安排）：从措施及方案详细性，可行性，人员、设备、时间安排合理性等方面进行打分，差得0-1分，</w:t>
            </w:r>
            <w:r>
              <w:rPr>
                <w:rFonts w:hint="eastAsia" w:ascii="宋体" w:hAnsi="宋体" w:eastAsia="宋体" w:cs="宋体"/>
                <w:color w:val="000000" w:themeColor="text1"/>
                <w:sz w:val="20"/>
                <w:szCs w:val="20"/>
              </w:rPr>
              <w:t>良得2-3分，优得4-5分。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w:t>
            </w:r>
          </w:p>
        </w:tc>
        <w:tc>
          <w:tcPr>
            <w:tcW w:w="1842"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对招标文件响应程度（4分）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地址：地址：</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联系方式：联系方式：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hint="eastAsia" w:asciiTheme="minorEastAsia" w:hAnsiTheme="minorEastAsia" w:eastAsiaTheme="minorEastAsia"/>
                <w:sz w:val="24"/>
                <w:szCs w:val="24"/>
              </w:rPr>
              <w:t>合计（小写）：元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的90%，</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的10%</w:t>
      </w:r>
      <w:r>
        <w:rPr>
          <w:rFonts w:hint="eastAsia" w:asciiTheme="minorEastAsia" w:hAnsiTheme="minorEastAsia" w:eastAsiaTheme="minorEastAsia"/>
          <w:sz w:val="24"/>
          <w:szCs w:val="28"/>
        </w:rPr>
        <w:t>（无息）</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联系电话：联系电话：</w:t>
      </w:r>
    </w:p>
    <w:p>
      <w:pPr>
        <w:pStyle w:val="9"/>
        <w:spacing w:before="120" w:after="120" w:line="300" w:lineRule="auto"/>
        <w:rPr>
          <w:rFonts w:asciiTheme="minorEastAsia" w:hAnsiTheme="minorEastAsia" w:eastAsiaTheme="minorEastAsia"/>
          <w:sz w:val="24"/>
          <w:szCs w:val="28"/>
        </w:rPr>
      </w:pPr>
    </w:p>
    <w:p>
      <w:pPr>
        <w:pStyle w:val="9"/>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5</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352" w:hanging="202"/>
      </w:pPr>
      <w:rPr>
        <w:rFonts w:hint="default"/>
        <w:lang w:val="zh-CN" w:eastAsia="zh-CN" w:bidi="zh-CN"/>
      </w:rPr>
    </w:lvl>
    <w:lvl w:ilvl="2" w:tentative="0">
      <w:start w:val="0"/>
      <w:numFmt w:val="bullet"/>
      <w:lvlText w:val="•"/>
      <w:lvlJc w:val="left"/>
      <w:pPr>
        <w:ind w:left="704" w:hanging="202"/>
      </w:pPr>
      <w:rPr>
        <w:rFonts w:hint="default"/>
        <w:lang w:val="zh-CN" w:eastAsia="zh-CN" w:bidi="zh-CN"/>
      </w:rPr>
    </w:lvl>
    <w:lvl w:ilvl="3" w:tentative="0">
      <w:start w:val="0"/>
      <w:numFmt w:val="bullet"/>
      <w:lvlText w:val="•"/>
      <w:lvlJc w:val="left"/>
      <w:pPr>
        <w:ind w:left="1056" w:hanging="202"/>
      </w:pPr>
      <w:rPr>
        <w:rFonts w:hint="default"/>
        <w:lang w:val="zh-CN" w:eastAsia="zh-CN" w:bidi="zh-CN"/>
      </w:rPr>
    </w:lvl>
    <w:lvl w:ilvl="4" w:tentative="0">
      <w:start w:val="0"/>
      <w:numFmt w:val="bullet"/>
      <w:lvlText w:val="•"/>
      <w:lvlJc w:val="left"/>
      <w:pPr>
        <w:ind w:left="1409" w:hanging="202"/>
      </w:pPr>
      <w:rPr>
        <w:rFonts w:hint="default"/>
        <w:lang w:val="zh-CN" w:eastAsia="zh-CN" w:bidi="zh-CN"/>
      </w:rPr>
    </w:lvl>
    <w:lvl w:ilvl="5" w:tentative="0">
      <w:start w:val="0"/>
      <w:numFmt w:val="bullet"/>
      <w:lvlText w:val="•"/>
      <w:lvlJc w:val="left"/>
      <w:pPr>
        <w:ind w:left="1761" w:hanging="202"/>
      </w:pPr>
      <w:rPr>
        <w:rFonts w:hint="default"/>
        <w:lang w:val="zh-CN" w:eastAsia="zh-CN" w:bidi="zh-CN"/>
      </w:rPr>
    </w:lvl>
    <w:lvl w:ilvl="6" w:tentative="0">
      <w:start w:val="0"/>
      <w:numFmt w:val="bullet"/>
      <w:lvlText w:val="•"/>
      <w:lvlJc w:val="left"/>
      <w:pPr>
        <w:ind w:left="2113" w:hanging="202"/>
      </w:pPr>
      <w:rPr>
        <w:rFonts w:hint="default"/>
        <w:lang w:val="zh-CN" w:eastAsia="zh-CN" w:bidi="zh-CN"/>
      </w:rPr>
    </w:lvl>
    <w:lvl w:ilvl="7" w:tentative="0">
      <w:start w:val="0"/>
      <w:numFmt w:val="bullet"/>
      <w:lvlText w:val="•"/>
      <w:lvlJc w:val="left"/>
      <w:pPr>
        <w:ind w:left="2466" w:hanging="202"/>
      </w:pPr>
      <w:rPr>
        <w:rFonts w:hint="default"/>
        <w:lang w:val="zh-CN" w:eastAsia="zh-CN" w:bidi="zh-CN"/>
      </w:rPr>
    </w:lvl>
    <w:lvl w:ilvl="8" w:tentative="0">
      <w:start w:val="0"/>
      <w:numFmt w:val="bullet"/>
      <w:lvlText w:val="•"/>
      <w:lvlJc w:val="left"/>
      <w:pPr>
        <w:ind w:left="2818" w:hanging="202"/>
      </w:pPr>
      <w:rPr>
        <w:rFonts w:hint="default"/>
        <w:lang w:val="zh-CN" w:eastAsia="zh-CN" w:bidi="zh-CN"/>
      </w:rPr>
    </w:lvl>
  </w:abstractNum>
  <w:abstractNum w:abstractNumId="1">
    <w:nsid w:val="8CAEB125"/>
    <w:multiLevelType w:val="multilevel"/>
    <w:tmpl w:val="8CAEB125"/>
    <w:lvl w:ilvl="0" w:tentative="0">
      <w:start w:val="6"/>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2">
    <w:nsid w:val="91995D4F"/>
    <w:multiLevelType w:val="multilevel"/>
    <w:tmpl w:val="91995D4F"/>
    <w:lvl w:ilvl="0" w:tentative="0">
      <w:start w:val="1"/>
      <w:numFmt w:val="decimal"/>
      <w:lvlText w:val="%1."/>
      <w:lvlJc w:val="left"/>
      <w:pPr>
        <w:ind w:left="419" w:hanging="420"/>
      </w:pPr>
      <w:rPr>
        <w:rFonts w:hint="default" w:ascii="宋体" w:hAnsi="宋体" w:eastAsia="宋体" w:cs="宋体"/>
        <w:spacing w:val="0"/>
        <w:w w:val="99"/>
        <w:sz w:val="20"/>
        <w:szCs w:val="20"/>
        <w:lang w:val="zh-CN" w:eastAsia="zh-CN" w:bidi="zh-CN"/>
      </w:rPr>
    </w:lvl>
    <w:lvl w:ilvl="1" w:tentative="0">
      <w:start w:val="0"/>
      <w:numFmt w:val="bullet"/>
      <w:lvlText w:val="•"/>
      <w:lvlJc w:val="left"/>
      <w:pPr>
        <w:ind w:left="730" w:hanging="420"/>
      </w:pPr>
      <w:rPr>
        <w:rFonts w:hint="default"/>
        <w:lang w:val="zh-CN" w:eastAsia="zh-CN" w:bidi="zh-CN"/>
      </w:rPr>
    </w:lvl>
    <w:lvl w:ilvl="2" w:tentative="0">
      <w:start w:val="0"/>
      <w:numFmt w:val="bullet"/>
      <w:lvlText w:val="•"/>
      <w:lvlJc w:val="left"/>
      <w:pPr>
        <w:ind w:left="1040" w:hanging="420"/>
      </w:pPr>
      <w:rPr>
        <w:rFonts w:hint="default"/>
        <w:lang w:val="zh-CN" w:eastAsia="zh-CN" w:bidi="zh-CN"/>
      </w:rPr>
    </w:lvl>
    <w:lvl w:ilvl="3" w:tentative="0">
      <w:start w:val="0"/>
      <w:numFmt w:val="bullet"/>
      <w:lvlText w:val="•"/>
      <w:lvlJc w:val="left"/>
      <w:pPr>
        <w:ind w:left="1350" w:hanging="420"/>
      </w:pPr>
      <w:rPr>
        <w:rFonts w:hint="default"/>
        <w:lang w:val="zh-CN" w:eastAsia="zh-CN" w:bidi="zh-CN"/>
      </w:rPr>
    </w:lvl>
    <w:lvl w:ilvl="4" w:tentative="0">
      <w:start w:val="0"/>
      <w:numFmt w:val="bullet"/>
      <w:lvlText w:val="•"/>
      <w:lvlJc w:val="left"/>
      <w:pPr>
        <w:ind w:left="1661" w:hanging="420"/>
      </w:pPr>
      <w:rPr>
        <w:rFonts w:hint="default"/>
        <w:lang w:val="zh-CN" w:eastAsia="zh-CN" w:bidi="zh-CN"/>
      </w:rPr>
    </w:lvl>
    <w:lvl w:ilvl="5" w:tentative="0">
      <w:start w:val="0"/>
      <w:numFmt w:val="bullet"/>
      <w:lvlText w:val="•"/>
      <w:lvlJc w:val="left"/>
      <w:pPr>
        <w:ind w:left="1971" w:hanging="420"/>
      </w:pPr>
      <w:rPr>
        <w:rFonts w:hint="default"/>
        <w:lang w:val="zh-CN" w:eastAsia="zh-CN" w:bidi="zh-CN"/>
      </w:rPr>
    </w:lvl>
    <w:lvl w:ilvl="6" w:tentative="0">
      <w:start w:val="0"/>
      <w:numFmt w:val="bullet"/>
      <w:lvlText w:val="•"/>
      <w:lvlJc w:val="left"/>
      <w:pPr>
        <w:ind w:left="2281" w:hanging="420"/>
      </w:pPr>
      <w:rPr>
        <w:rFonts w:hint="default"/>
        <w:lang w:val="zh-CN" w:eastAsia="zh-CN" w:bidi="zh-CN"/>
      </w:rPr>
    </w:lvl>
    <w:lvl w:ilvl="7" w:tentative="0">
      <w:start w:val="0"/>
      <w:numFmt w:val="bullet"/>
      <w:lvlText w:val="•"/>
      <w:lvlJc w:val="left"/>
      <w:pPr>
        <w:ind w:left="2592" w:hanging="420"/>
      </w:pPr>
      <w:rPr>
        <w:rFonts w:hint="default"/>
        <w:lang w:val="zh-CN" w:eastAsia="zh-CN" w:bidi="zh-CN"/>
      </w:rPr>
    </w:lvl>
    <w:lvl w:ilvl="8" w:tentative="0">
      <w:start w:val="0"/>
      <w:numFmt w:val="bullet"/>
      <w:lvlText w:val="•"/>
      <w:lvlJc w:val="left"/>
      <w:pPr>
        <w:ind w:left="2902" w:hanging="420"/>
      </w:pPr>
      <w:rPr>
        <w:rFonts w:hint="default"/>
        <w:lang w:val="zh-CN" w:eastAsia="zh-CN" w:bidi="zh-CN"/>
      </w:rPr>
    </w:lvl>
  </w:abstractNum>
  <w:abstractNum w:abstractNumId="3">
    <w:nsid w:val="B23A94A9"/>
    <w:multiLevelType w:val="multilevel"/>
    <w:tmpl w:val="B23A94A9"/>
    <w:lvl w:ilvl="0" w:tentative="0">
      <w:start w:val="1"/>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4">
    <w:nsid w:val="C0915F4F"/>
    <w:multiLevelType w:val="multilevel"/>
    <w:tmpl w:val="C0915F4F"/>
    <w:lvl w:ilvl="0" w:tentative="0">
      <w:start w:val="1"/>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5">
    <w:nsid w:val="E093A4B0"/>
    <w:multiLevelType w:val="multilevel"/>
    <w:tmpl w:val="E093A4B0"/>
    <w:lvl w:ilvl="0" w:tentative="0">
      <w:start w:val="1"/>
      <w:numFmt w:val="decimal"/>
      <w:lvlText w:val="%1."/>
      <w:lvlJc w:val="left"/>
      <w:pPr>
        <w:ind w:left="-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352" w:hanging="202"/>
      </w:pPr>
      <w:rPr>
        <w:rFonts w:hint="default"/>
        <w:lang w:val="zh-CN" w:eastAsia="zh-CN" w:bidi="zh-CN"/>
      </w:rPr>
    </w:lvl>
    <w:lvl w:ilvl="2" w:tentative="0">
      <w:start w:val="0"/>
      <w:numFmt w:val="bullet"/>
      <w:lvlText w:val="•"/>
      <w:lvlJc w:val="left"/>
      <w:pPr>
        <w:ind w:left="704" w:hanging="202"/>
      </w:pPr>
      <w:rPr>
        <w:rFonts w:hint="default"/>
        <w:lang w:val="zh-CN" w:eastAsia="zh-CN" w:bidi="zh-CN"/>
      </w:rPr>
    </w:lvl>
    <w:lvl w:ilvl="3" w:tentative="0">
      <w:start w:val="0"/>
      <w:numFmt w:val="bullet"/>
      <w:lvlText w:val="•"/>
      <w:lvlJc w:val="left"/>
      <w:pPr>
        <w:ind w:left="1056" w:hanging="202"/>
      </w:pPr>
      <w:rPr>
        <w:rFonts w:hint="default"/>
        <w:lang w:val="zh-CN" w:eastAsia="zh-CN" w:bidi="zh-CN"/>
      </w:rPr>
    </w:lvl>
    <w:lvl w:ilvl="4" w:tentative="0">
      <w:start w:val="0"/>
      <w:numFmt w:val="bullet"/>
      <w:lvlText w:val="•"/>
      <w:lvlJc w:val="left"/>
      <w:pPr>
        <w:ind w:left="1409" w:hanging="202"/>
      </w:pPr>
      <w:rPr>
        <w:rFonts w:hint="default"/>
        <w:lang w:val="zh-CN" w:eastAsia="zh-CN" w:bidi="zh-CN"/>
      </w:rPr>
    </w:lvl>
    <w:lvl w:ilvl="5" w:tentative="0">
      <w:start w:val="0"/>
      <w:numFmt w:val="bullet"/>
      <w:lvlText w:val="•"/>
      <w:lvlJc w:val="left"/>
      <w:pPr>
        <w:ind w:left="1761" w:hanging="202"/>
      </w:pPr>
      <w:rPr>
        <w:rFonts w:hint="default"/>
        <w:lang w:val="zh-CN" w:eastAsia="zh-CN" w:bidi="zh-CN"/>
      </w:rPr>
    </w:lvl>
    <w:lvl w:ilvl="6" w:tentative="0">
      <w:start w:val="0"/>
      <w:numFmt w:val="bullet"/>
      <w:lvlText w:val="•"/>
      <w:lvlJc w:val="left"/>
      <w:pPr>
        <w:ind w:left="2113" w:hanging="202"/>
      </w:pPr>
      <w:rPr>
        <w:rFonts w:hint="default"/>
        <w:lang w:val="zh-CN" w:eastAsia="zh-CN" w:bidi="zh-CN"/>
      </w:rPr>
    </w:lvl>
    <w:lvl w:ilvl="7" w:tentative="0">
      <w:start w:val="0"/>
      <w:numFmt w:val="bullet"/>
      <w:lvlText w:val="•"/>
      <w:lvlJc w:val="left"/>
      <w:pPr>
        <w:ind w:left="2466" w:hanging="202"/>
      </w:pPr>
      <w:rPr>
        <w:rFonts w:hint="default"/>
        <w:lang w:val="zh-CN" w:eastAsia="zh-CN" w:bidi="zh-CN"/>
      </w:rPr>
    </w:lvl>
    <w:lvl w:ilvl="8" w:tentative="0">
      <w:start w:val="0"/>
      <w:numFmt w:val="bullet"/>
      <w:lvlText w:val="•"/>
      <w:lvlJc w:val="left"/>
      <w:pPr>
        <w:ind w:left="2818" w:hanging="202"/>
      </w:pPr>
      <w:rPr>
        <w:rFonts w:hint="default"/>
        <w:lang w:val="zh-CN" w:eastAsia="zh-CN" w:bidi="zh-CN"/>
      </w:rPr>
    </w:lvl>
  </w:abstractNum>
  <w:abstractNum w:abstractNumId="6">
    <w:nsid w:val="F0C0804B"/>
    <w:multiLevelType w:val="singleLevel"/>
    <w:tmpl w:val="F0C0804B"/>
    <w:lvl w:ilvl="0" w:tentative="0">
      <w:start w:val="1"/>
      <w:numFmt w:val="decimal"/>
      <w:lvlText w:val="%1."/>
      <w:lvlJc w:val="left"/>
      <w:pPr>
        <w:tabs>
          <w:tab w:val="left" w:pos="312"/>
        </w:tabs>
      </w:pPr>
    </w:lvl>
  </w:abstractNum>
  <w:abstractNum w:abstractNumId="7">
    <w:nsid w:val="F0E89278"/>
    <w:multiLevelType w:val="multilevel"/>
    <w:tmpl w:val="F0E89278"/>
    <w:lvl w:ilvl="0" w:tentative="0">
      <w:start w:val="3"/>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8">
    <w:nsid w:val="1ACDE60F"/>
    <w:multiLevelType w:val="multilevel"/>
    <w:tmpl w:val="1ACDE60F"/>
    <w:lvl w:ilvl="0" w:tentative="0">
      <w:start w:val="1"/>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9">
    <w:nsid w:val="23E97754"/>
    <w:multiLevelType w:val="multilevel"/>
    <w:tmpl w:val="23E97754"/>
    <w:lvl w:ilvl="0" w:tentative="0">
      <w:start w:val="8"/>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0">
    <w:nsid w:val="243FCF68"/>
    <w:multiLevelType w:val="multilevel"/>
    <w:tmpl w:val="243FCF68"/>
    <w:lvl w:ilvl="0" w:tentative="0">
      <w:start w:val="6"/>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1">
    <w:nsid w:val="35E83B33"/>
    <w:multiLevelType w:val="multilevel"/>
    <w:tmpl w:val="35E83B33"/>
    <w:lvl w:ilvl="0" w:tentative="0">
      <w:start w:val="1"/>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2">
    <w:nsid w:val="3B8127DF"/>
    <w:multiLevelType w:val="multilevel"/>
    <w:tmpl w:val="3B8127DF"/>
    <w:lvl w:ilvl="0" w:tentative="0">
      <w:start w:val="5"/>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3">
    <w:nsid w:val="4C3D7A74"/>
    <w:multiLevelType w:val="multilevel"/>
    <w:tmpl w:val="4C3D7A74"/>
    <w:lvl w:ilvl="0" w:tentative="0">
      <w:start w:val="6"/>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4">
    <w:nsid w:val="58765686"/>
    <w:multiLevelType w:val="multilevel"/>
    <w:tmpl w:val="58765686"/>
    <w:lvl w:ilvl="0" w:tentative="0">
      <w:start w:val="1"/>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5">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6">
    <w:nsid w:val="65CD0074"/>
    <w:multiLevelType w:val="multilevel"/>
    <w:tmpl w:val="65CD0074"/>
    <w:lvl w:ilvl="0" w:tentative="0">
      <w:start w:val="4"/>
      <w:numFmt w:val="decimal"/>
      <w:lvlText w:val="%1."/>
      <w:lvlJc w:val="left"/>
      <w:pPr>
        <w:ind w:left="20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532" w:hanging="202"/>
      </w:pPr>
      <w:rPr>
        <w:rFonts w:hint="default"/>
        <w:lang w:val="zh-CN" w:eastAsia="zh-CN" w:bidi="zh-CN"/>
      </w:rPr>
    </w:lvl>
    <w:lvl w:ilvl="2" w:tentative="0">
      <w:start w:val="0"/>
      <w:numFmt w:val="bullet"/>
      <w:lvlText w:val="•"/>
      <w:lvlJc w:val="left"/>
      <w:pPr>
        <w:ind w:left="864" w:hanging="202"/>
      </w:pPr>
      <w:rPr>
        <w:rFonts w:hint="default"/>
        <w:lang w:val="zh-CN" w:eastAsia="zh-CN" w:bidi="zh-CN"/>
      </w:rPr>
    </w:lvl>
    <w:lvl w:ilvl="3" w:tentative="0">
      <w:start w:val="0"/>
      <w:numFmt w:val="bullet"/>
      <w:lvlText w:val="•"/>
      <w:lvlJc w:val="left"/>
      <w:pPr>
        <w:ind w:left="1196" w:hanging="202"/>
      </w:pPr>
      <w:rPr>
        <w:rFonts w:hint="default"/>
        <w:lang w:val="zh-CN" w:eastAsia="zh-CN" w:bidi="zh-CN"/>
      </w:rPr>
    </w:lvl>
    <w:lvl w:ilvl="4" w:tentative="0">
      <w:start w:val="0"/>
      <w:numFmt w:val="bullet"/>
      <w:lvlText w:val="•"/>
      <w:lvlJc w:val="left"/>
      <w:pPr>
        <w:ind w:left="1529" w:hanging="202"/>
      </w:pPr>
      <w:rPr>
        <w:rFonts w:hint="default"/>
        <w:lang w:val="zh-CN" w:eastAsia="zh-CN" w:bidi="zh-CN"/>
      </w:rPr>
    </w:lvl>
    <w:lvl w:ilvl="5" w:tentative="0">
      <w:start w:val="0"/>
      <w:numFmt w:val="bullet"/>
      <w:lvlText w:val="•"/>
      <w:lvlJc w:val="left"/>
      <w:pPr>
        <w:ind w:left="1861" w:hanging="202"/>
      </w:pPr>
      <w:rPr>
        <w:rFonts w:hint="default"/>
        <w:lang w:val="zh-CN" w:eastAsia="zh-CN" w:bidi="zh-CN"/>
      </w:rPr>
    </w:lvl>
    <w:lvl w:ilvl="6" w:tentative="0">
      <w:start w:val="0"/>
      <w:numFmt w:val="bullet"/>
      <w:lvlText w:val="•"/>
      <w:lvlJc w:val="left"/>
      <w:pPr>
        <w:ind w:left="2193" w:hanging="202"/>
      </w:pPr>
      <w:rPr>
        <w:rFonts w:hint="default"/>
        <w:lang w:val="zh-CN" w:eastAsia="zh-CN" w:bidi="zh-CN"/>
      </w:rPr>
    </w:lvl>
    <w:lvl w:ilvl="7" w:tentative="0">
      <w:start w:val="0"/>
      <w:numFmt w:val="bullet"/>
      <w:lvlText w:val="•"/>
      <w:lvlJc w:val="left"/>
      <w:pPr>
        <w:ind w:left="2526" w:hanging="202"/>
      </w:pPr>
      <w:rPr>
        <w:rFonts w:hint="default"/>
        <w:lang w:val="zh-CN" w:eastAsia="zh-CN" w:bidi="zh-CN"/>
      </w:rPr>
    </w:lvl>
    <w:lvl w:ilvl="8" w:tentative="0">
      <w:start w:val="0"/>
      <w:numFmt w:val="bullet"/>
      <w:lvlText w:val="•"/>
      <w:lvlJc w:val="left"/>
      <w:pPr>
        <w:ind w:left="2858" w:hanging="202"/>
      </w:pPr>
      <w:rPr>
        <w:rFonts w:hint="default"/>
        <w:lang w:val="zh-CN" w:eastAsia="zh-CN" w:bidi="zh-CN"/>
      </w:rPr>
    </w:lvl>
  </w:abstractNum>
  <w:abstractNum w:abstractNumId="17">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9AA4FA4"/>
    <w:multiLevelType w:val="multilevel"/>
    <w:tmpl w:val="79AA4FA4"/>
    <w:lvl w:ilvl="0" w:tentative="0">
      <w:start w:val="1"/>
      <w:numFmt w:val="decimal"/>
      <w:lvlText w:val="%1."/>
      <w:lvlJc w:val="left"/>
      <w:pPr>
        <w:ind w:left="-1" w:hanging="202"/>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352" w:hanging="202"/>
      </w:pPr>
      <w:rPr>
        <w:rFonts w:hint="default"/>
        <w:lang w:val="zh-CN" w:eastAsia="zh-CN" w:bidi="zh-CN"/>
      </w:rPr>
    </w:lvl>
    <w:lvl w:ilvl="2" w:tentative="0">
      <w:start w:val="0"/>
      <w:numFmt w:val="bullet"/>
      <w:lvlText w:val="•"/>
      <w:lvlJc w:val="left"/>
      <w:pPr>
        <w:ind w:left="704" w:hanging="202"/>
      </w:pPr>
      <w:rPr>
        <w:rFonts w:hint="default"/>
        <w:lang w:val="zh-CN" w:eastAsia="zh-CN" w:bidi="zh-CN"/>
      </w:rPr>
    </w:lvl>
    <w:lvl w:ilvl="3" w:tentative="0">
      <w:start w:val="0"/>
      <w:numFmt w:val="bullet"/>
      <w:lvlText w:val="•"/>
      <w:lvlJc w:val="left"/>
      <w:pPr>
        <w:ind w:left="1056" w:hanging="202"/>
      </w:pPr>
      <w:rPr>
        <w:rFonts w:hint="default"/>
        <w:lang w:val="zh-CN" w:eastAsia="zh-CN" w:bidi="zh-CN"/>
      </w:rPr>
    </w:lvl>
    <w:lvl w:ilvl="4" w:tentative="0">
      <w:start w:val="0"/>
      <w:numFmt w:val="bullet"/>
      <w:lvlText w:val="•"/>
      <w:lvlJc w:val="left"/>
      <w:pPr>
        <w:ind w:left="1409" w:hanging="202"/>
      </w:pPr>
      <w:rPr>
        <w:rFonts w:hint="default"/>
        <w:lang w:val="zh-CN" w:eastAsia="zh-CN" w:bidi="zh-CN"/>
      </w:rPr>
    </w:lvl>
    <w:lvl w:ilvl="5" w:tentative="0">
      <w:start w:val="0"/>
      <w:numFmt w:val="bullet"/>
      <w:lvlText w:val="•"/>
      <w:lvlJc w:val="left"/>
      <w:pPr>
        <w:ind w:left="1761" w:hanging="202"/>
      </w:pPr>
      <w:rPr>
        <w:rFonts w:hint="default"/>
        <w:lang w:val="zh-CN" w:eastAsia="zh-CN" w:bidi="zh-CN"/>
      </w:rPr>
    </w:lvl>
    <w:lvl w:ilvl="6" w:tentative="0">
      <w:start w:val="0"/>
      <w:numFmt w:val="bullet"/>
      <w:lvlText w:val="•"/>
      <w:lvlJc w:val="left"/>
      <w:pPr>
        <w:ind w:left="2113" w:hanging="202"/>
      </w:pPr>
      <w:rPr>
        <w:rFonts w:hint="default"/>
        <w:lang w:val="zh-CN" w:eastAsia="zh-CN" w:bidi="zh-CN"/>
      </w:rPr>
    </w:lvl>
    <w:lvl w:ilvl="7" w:tentative="0">
      <w:start w:val="0"/>
      <w:numFmt w:val="bullet"/>
      <w:lvlText w:val="•"/>
      <w:lvlJc w:val="left"/>
      <w:pPr>
        <w:ind w:left="2466" w:hanging="202"/>
      </w:pPr>
      <w:rPr>
        <w:rFonts w:hint="default"/>
        <w:lang w:val="zh-CN" w:eastAsia="zh-CN" w:bidi="zh-CN"/>
      </w:rPr>
    </w:lvl>
    <w:lvl w:ilvl="8" w:tentative="0">
      <w:start w:val="0"/>
      <w:numFmt w:val="bullet"/>
      <w:lvlText w:val="•"/>
      <w:lvlJc w:val="left"/>
      <w:pPr>
        <w:ind w:left="2818" w:hanging="202"/>
      </w:pPr>
      <w:rPr>
        <w:rFonts w:hint="default"/>
        <w:lang w:val="zh-CN" w:eastAsia="zh-CN" w:bidi="zh-CN"/>
      </w:rPr>
    </w:lvl>
  </w:abstractNum>
  <w:num w:numId="1">
    <w:abstractNumId w:val="15"/>
  </w:num>
  <w:num w:numId="2">
    <w:abstractNumId w:val="17"/>
  </w:num>
  <w:num w:numId="3">
    <w:abstractNumId w:val="14"/>
  </w:num>
  <w:num w:numId="4">
    <w:abstractNumId w:val="0"/>
  </w:num>
  <w:num w:numId="5">
    <w:abstractNumId w:val="10"/>
  </w:num>
  <w:num w:numId="6">
    <w:abstractNumId w:val="5"/>
  </w:num>
  <w:num w:numId="7">
    <w:abstractNumId w:val="18"/>
  </w:num>
  <w:num w:numId="8">
    <w:abstractNumId w:val="2"/>
  </w:num>
  <w:num w:numId="9">
    <w:abstractNumId w:val="8"/>
  </w:num>
  <w:num w:numId="10">
    <w:abstractNumId w:val="1"/>
  </w:num>
  <w:num w:numId="11">
    <w:abstractNumId w:val="13"/>
  </w:num>
  <w:num w:numId="12">
    <w:abstractNumId w:val="16"/>
  </w:num>
  <w:num w:numId="13">
    <w:abstractNumId w:val="6"/>
  </w:num>
  <w:num w:numId="14">
    <w:abstractNumId w:val="7"/>
  </w:num>
  <w:num w:numId="15">
    <w:abstractNumId w:val="9"/>
  </w:num>
  <w:num w:numId="16">
    <w:abstractNumId w:val="11"/>
  </w:num>
  <w:num w:numId="17">
    <w:abstractNumId w:val="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5E7"/>
    <w:rsid w:val="000A4EF6"/>
    <w:rsid w:val="000B08EC"/>
    <w:rsid w:val="000B0E83"/>
    <w:rsid w:val="000B538B"/>
    <w:rsid w:val="000C3635"/>
    <w:rsid w:val="000C6FE5"/>
    <w:rsid w:val="000C7C51"/>
    <w:rsid w:val="000D0163"/>
    <w:rsid w:val="000E7086"/>
    <w:rsid w:val="000F4CEA"/>
    <w:rsid w:val="00100D01"/>
    <w:rsid w:val="00101A8A"/>
    <w:rsid w:val="00115EB8"/>
    <w:rsid w:val="0012092A"/>
    <w:rsid w:val="001225B3"/>
    <w:rsid w:val="00124A3C"/>
    <w:rsid w:val="00125C10"/>
    <w:rsid w:val="00133205"/>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163DA"/>
    <w:rsid w:val="002201CB"/>
    <w:rsid w:val="00232127"/>
    <w:rsid w:val="002327D4"/>
    <w:rsid w:val="00244DA0"/>
    <w:rsid w:val="002453B7"/>
    <w:rsid w:val="0025535E"/>
    <w:rsid w:val="0025544E"/>
    <w:rsid w:val="00266C11"/>
    <w:rsid w:val="00272CB4"/>
    <w:rsid w:val="00295368"/>
    <w:rsid w:val="002A4DD3"/>
    <w:rsid w:val="002D2055"/>
    <w:rsid w:val="002E0FA7"/>
    <w:rsid w:val="002E598A"/>
    <w:rsid w:val="002F20E4"/>
    <w:rsid w:val="002F225B"/>
    <w:rsid w:val="002F6027"/>
    <w:rsid w:val="00300F88"/>
    <w:rsid w:val="0030476D"/>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45CF"/>
    <w:rsid w:val="003C7177"/>
    <w:rsid w:val="003D2715"/>
    <w:rsid w:val="003D37D8"/>
    <w:rsid w:val="003D3E2A"/>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6624"/>
    <w:rsid w:val="0044705E"/>
    <w:rsid w:val="00477C2E"/>
    <w:rsid w:val="004808C6"/>
    <w:rsid w:val="004A4F2D"/>
    <w:rsid w:val="004E0EEC"/>
    <w:rsid w:val="004E3402"/>
    <w:rsid w:val="004F2464"/>
    <w:rsid w:val="004F54A0"/>
    <w:rsid w:val="004F5C9E"/>
    <w:rsid w:val="004F6DEC"/>
    <w:rsid w:val="004F7103"/>
    <w:rsid w:val="005129DB"/>
    <w:rsid w:val="00516E04"/>
    <w:rsid w:val="00523B5F"/>
    <w:rsid w:val="005253AD"/>
    <w:rsid w:val="00532F1E"/>
    <w:rsid w:val="00541638"/>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66D3"/>
    <w:rsid w:val="005D2E1F"/>
    <w:rsid w:val="005F0855"/>
    <w:rsid w:val="005F103C"/>
    <w:rsid w:val="0060453F"/>
    <w:rsid w:val="006045FD"/>
    <w:rsid w:val="006073C6"/>
    <w:rsid w:val="006160DD"/>
    <w:rsid w:val="006218B4"/>
    <w:rsid w:val="00623DBC"/>
    <w:rsid w:val="00640411"/>
    <w:rsid w:val="006411FE"/>
    <w:rsid w:val="006600C0"/>
    <w:rsid w:val="00663D89"/>
    <w:rsid w:val="00681F07"/>
    <w:rsid w:val="00695BF8"/>
    <w:rsid w:val="006977C3"/>
    <w:rsid w:val="006A06B5"/>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3729"/>
    <w:rsid w:val="00725153"/>
    <w:rsid w:val="00726D9C"/>
    <w:rsid w:val="00731D9A"/>
    <w:rsid w:val="00731E48"/>
    <w:rsid w:val="0074740B"/>
    <w:rsid w:val="00747556"/>
    <w:rsid w:val="007543D9"/>
    <w:rsid w:val="00754FBF"/>
    <w:rsid w:val="00755373"/>
    <w:rsid w:val="007751DF"/>
    <w:rsid w:val="0079119F"/>
    <w:rsid w:val="00791FC9"/>
    <w:rsid w:val="00792482"/>
    <w:rsid w:val="0079316D"/>
    <w:rsid w:val="007947E9"/>
    <w:rsid w:val="007A58F8"/>
    <w:rsid w:val="007A7046"/>
    <w:rsid w:val="007B3D32"/>
    <w:rsid w:val="007C7A7B"/>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96D42"/>
    <w:rsid w:val="008B154E"/>
    <w:rsid w:val="008B7726"/>
    <w:rsid w:val="008E0843"/>
    <w:rsid w:val="008E6860"/>
    <w:rsid w:val="008E7595"/>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45B61"/>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02DB5"/>
    <w:rsid w:val="00A157F0"/>
    <w:rsid w:val="00A20A68"/>
    <w:rsid w:val="00A25E57"/>
    <w:rsid w:val="00A4464F"/>
    <w:rsid w:val="00A46E8D"/>
    <w:rsid w:val="00A478D2"/>
    <w:rsid w:val="00A536D3"/>
    <w:rsid w:val="00A5739E"/>
    <w:rsid w:val="00A6730D"/>
    <w:rsid w:val="00A67624"/>
    <w:rsid w:val="00A719C8"/>
    <w:rsid w:val="00A754E0"/>
    <w:rsid w:val="00A84971"/>
    <w:rsid w:val="00A92426"/>
    <w:rsid w:val="00A960CD"/>
    <w:rsid w:val="00AA10B3"/>
    <w:rsid w:val="00AA278C"/>
    <w:rsid w:val="00AB3CFF"/>
    <w:rsid w:val="00AB4E7A"/>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3F79"/>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65FE2"/>
    <w:rsid w:val="00C714F0"/>
    <w:rsid w:val="00C76558"/>
    <w:rsid w:val="00C86FD4"/>
    <w:rsid w:val="00C96654"/>
    <w:rsid w:val="00CB1B44"/>
    <w:rsid w:val="00CB2130"/>
    <w:rsid w:val="00CB3C11"/>
    <w:rsid w:val="00CD4D83"/>
    <w:rsid w:val="00CE0342"/>
    <w:rsid w:val="00CE18E8"/>
    <w:rsid w:val="00D1587C"/>
    <w:rsid w:val="00D243BD"/>
    <w:rsid w:val="00D278D7"/>
    <w:rsid w:val="00D31D50"/>
    <w:rsid w:val="00D323F9"/>
    <w:rsid w:val="00D4211D"/>
    <w:rsid w:val="00D5054E"/>
    <w:rsid w:val="00D53633"/>
    <w:rsid w:val="00D56CB6"/>
    <w:rsid w:val="00D61AE7"/>
    <w:rsid w:val="00D634CC"/>
    <w:rsid w:val="00D74247"/>
    <w:rsid w:val="00D77EC9"/>
    <w:rsid w:val="00D81D23"/>
    <w:rsid w:val="00D9005C"/>
    <w:rsid w:val="00DA1746"/>
    <w:rsid w:val="00DA4334"/>
    <w:rsid w:val="00DB1721"/>
    <w:rsid w:val="00DB5FD8"/>
    <w:rsid w:val="00DC26C4"/>
    <w:rsid w:val="00DD7D35"/>
    <w:rsid w:val="00DE05FA"/>
    <w:rsid w:val="00DE421A"/>
    <w:rsid w:val="00DE6BF2"/>
    <w:rsid w:val="00DF12D7"/>
    <w:rsid w:val="00DF16E1"/>
    <w:rsid w:val="00E011DE"/>
    <w:rsid w:val="00E12D6B"/>
    <w:rsid w:val="00E14FB9"/>
    <w:rsid w:val="00E157E7"/>
    <w:rsid w:val="00E27FD1"/>
    <w:rsid w:val="00E31BD3"/>
    <w:rsid w:val="00E33A94"/>
    <w:rsid w:val="00E34600"/>
    <w:rsid w:val="00E41427"/>
    <w:rsid w:val="00E52BFB"/>
    <w:rsid w:val="00E537C7"/>
    <w:rsid w:val="00E53CF5"/>
    <w:rsid w:val="00E56996"/>
    <w:rsid w:val="00E57C17"/>
    <w:rsid w:val="00E65D6F"/>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639F"/>
    <w:rsid w:val="00EE7046"/>
    <w:rsid w:val="00EF69B3"/>
    <w:rsid w:val="00F04061"/>
    <w:rsid w:val="00F14151"/>
    <w:rsid w:val="00F152B0"/>
    <w:rsid w:val="00F212D3"/>
    <w:rsid w:val="00F27EE2"/>
    <w:rsid w:val="00F30A36"/>
    <w:rsid w:val="00F34B4A"/>
    <w:rsid w:val="00F34DF9"/>
    <w:rsid w:val="00F44039"/>
    <w:rsid w:val="00F4455E"/>
    <w:rsid w:val="00F5231B"/>
    <w:rsid w:val="00F64CC8"/>
    <w:rsid w:val="00F6622E"/>
    <w:rsid w:val="00F70571"/>
    <w:rsid w:val="00F8761F"/>
    <w:rsid w:val="00F94053"/>
    <w:rsid w:val="00F94356"/>
    <w:rsid w:val="00F952C7"/>
    <w:rsid w:val="00F96BF5"/>
    <w:rsid w:val="00FA1FA5"/>
    <w:rsid w:val="00FA4F5F"/>
    <w:rsid w:val="00FA7B45"/>
    <w:rsid w:val="00FB608D"/>
    <w:rsid w:val="00FC0456"/>
    <w:rsid w:val="00FC0B74"/>
    <w:rsid w:val="00FC3104"/>
    <w:rsid w:val="00FC7892"/>
    <w:rsid w:val="00FF44F0"/>
    <w:rsid w:val="00FF7A26"/>
    <w:rsid w:val="019C1D8D"/>
    <w:rsid w:val="02405193"/>
    <w:rsid w:val="02C3224E"/>
    <w:rsid w:val="02CB11C9"/>
    <w:rsid w:val="03201F05"/>
    <w:rsid w:val="04865A99"/>
    <w:rsid w:val="052A7843"/>
    <w:rsid w:val="05F25CBC"/>
    <w:rsid w:val="07702EDA"/>
    <w:rsid w:val="092D74AA"/>
    <w:rsid w:val="09FE6FFA"/>
    <w:rsid w:val="0A093843"/>
    <w:rsid w:val="0BF5040A"/>
    <w:rsid w:val="0D7C3718"/>
    <w:rsid w:val="0DF62B09"/>
    <w:rsid w:val="0E1D3219"/>
    <w:rsid w:val="0E597AF8"/>
    <w:rsid w:val="0F610DCE"/>
    <w:rsid w:val="1070741D"/>
    <w:rsid w:val="110A6022"/>
    <w:rsid w:val="133D4C75"/>
    <w:rsid w:val="13C776C7"/>
    <w:rsid w:val="13E43262"/>
    <w:rsid w:val="15206C5F"/>
    <w:rsid w:val="153F0328"/>
    <w:rsid w:val="15B15E52"/>
    <w:rsid w:val="175A79E7"/>
    <w:rsid w:val="17DC1859"/>
    <w:rsid w:val="18BA7AFD"/>
    <w:rsid w:val="19B9313A"/>
    <w:rsid w:val="1A9F3732"/>
    <w:rsid w:val="1B1C3A5F"/>
    <w:rsid w:val="1C3A6310"/>
    <w:rsid w:val="1C8E59D6"/>
    <w:rsid w:val="1DF2035F"/>
    <w:rsid w:val="1F4F08AC"/>
    <w:rsid w:val="1F70231B"/>
    <w:rsid w:val="1FD75FA2"/>
    <w:rsid w:val="20732560"/>
    <w:rsid w:val="20A67F4E"/>
    <w:rsid w:val="20D92195"/>
    <w:rsid w:val="224B6541"/>
    <w:rsid w:val="22F67420"/>
    <w:rsid w:val="23433D35"/>
    <w:rsid w:val="23711F72"/>
    <w:rsid w:val="23F85493"/>
    <w:rsid w:val="247227BB"/>
    <w:rsid w:val="25352E6D"/>
    <w:rsid w:val="255702C5"/>
    <w:rsid w:val="26025382"/>
    <w:rsid w:val="27C21346"/>
    <w:rsid w:val="27EE5451"/>
    <w:rsid w:val="28252BF2"/>
    <w:rsid w:val="28B91922"/>
    <w:rsid w:val="28BE1C3F"/>
    <w:rsid w:val="28DF6804"/>
    <w:rsid w:val="296C3DA6"/>
    <w:rsid w:val="2AFC6F2E"/>
    <w:rsid w:val="2CC106DA"/>
    <w:rsid w:val="2D3905D9"/>
    <w:rsid w:val="2E8A467F"/>
    <w:rsid w:val="2F2B18DE"/>
    <w:rsid w:val="2F954F0B"/>
    <w:rsid w:val="2FBA2BD6"/>
    <w:rsid w:val="31B45A5D"/>
    <w:rsid w:val="33A7752B"/>
    <w:rsid w:val="34724961"/>
    <w:rsid w:val="355F64B2"/>
    <w:rsid w:val="36C60F8F"/>
    <w:rsid w:val="37B64D30"/>
    <w:rsid w:val="384C4C77"/>
    <w:rsid w:val="39512D75"/>
    <w:rsid w:val="3A0B44F2"/>
    <w:rsid w:val="3A0E01C7"/>
    <w:rsid w:val="3B053E8D"/>
    <w:rsid w:val="3B3C226B"/>
    <w:rsid w:val="3BB92BF7"/>
    <w:rsid w:val="3BF63455"/>
    <w:rsid w:val="3C0678AA"/>
    <w:rsid w:val="3D2E2713"/>
    <w:rsid w:val="3F7B35B8"/>
    <w:rsid w:val="40FC13D7"/>
    <w:rsid w:val="418220F9"/>
    <w:rsid w:val="422C63FB"/>
    <w:rsid w:val="424A37D2"/>
    <w:rsid w:val="426273D4"/>
    <w:rsid w:val="42785FD6"/>
    <w:rsid w:val="44920366"/>
    <w:rsid w:val="45065B1D"/>
    <w:rsid w:val="460863E2"/>
    <w:rsid w:val="476F3CAB"/>
    <w:rsid w:val="47927ECD"/>
    <w:rsid w:val="48A93E2B"/>
    <w:rsid w:val="49A10DAA"/>
    <w:rsid w:val="49B24FDB"/>
    <w:rsid w:val="49DF2F87"/>
    <w:rsid w:val="4A1D396B"/>
    <w:rsid w:val="4AD530B0"/>
    <w:rsid w:val="4BD132C8"/>
    <w:rsid w:val="4BD14116"/>
    <w:rsid w:val="4CAE72B2"/>
    <w:rsid w:val="4EBD18F6"/>
    <w:rsid w:val="4FD66DAF"/>
    <w:rsid w:val="500806AE"/>
    <w:rsid w:val="5035333F"/>
    <w:rsid w:val="5174272C"/>
    <w:rsid w:val="53627505"/>
    <w:rsid w:val="54A52E07"/>
    <w:rsid w:val="54D919A0"/>
    <w:rsid w:val="54E60D94"/>
    <w:rsid w:val="57342432"/>
    <w:rsid w:val="57952404"/>
    <w:rsid w:val="59CE6635"/>
    <w:rsid w:val="5A9131CB"/>
    <w:rsid w:val="5B0927E6"/>
    <w:rsid w:val="5CA90783"/>
    <w:rsid w:val="5E7414D9"/>
    <w:rsid w:val="5F703EC9"/>
    <w:rsid w:val="5F9F79A8"/>
    <w:rsid w:val="608B7D37"/>
    <w:rsid w:val="61D02CF7"/>
    <w:rsid w:val="625C3FE8"/>
    <w:rsid w:val="62CD3F75"/>
    <w:rsid w:val="63660063"/>
    <w:rsid w:val="63CA1D6A"/>
    <w:rsid w:val="65572629"/>
    <w:rsid w:val="65633E56"/>
    <w:rsid w:val="65927A0A"/>
    <w:rsid w:val="67884CCA"/>
    <w:rsid w:val="67941505"/>
    <w:rsid w:val="67B062B6"/>
    <w:rsid w:val="68AD739A"/>
    <w:rsid w:val="68CB5996"/>
    <w:rsid w:val="697841E6"/>
    <w:rsid w:val="69CB786F"/>
    <w:rsid w:val="69E30697"/>
    <w:rsid w:val="6A2F5E64"/>
    <w:rsid w:val="6B0D1E25"/>
    <w:rsid w:val="6B5D59F1"/>
    <w:rsid w:val="6BC8420A"/>
    <w:rsid w:val="6C825D74"/>
    <w:rsid w:val="6CD91880"/>
    <w:rsid w:val="6D06115C"/>
    <w:rsid w:val="6D5101A5"/>
    <w:rsid w:val="6EB724BA"/>
    <w:rsid w:val="6F917A32"/>
    <w:rsid w:val="70A429D3"/>
    <w:rsid w:val="71E07055"/>
    <w:rsid w:val="72BE41D2"/>
    <w:rsid w:val="73B246D4"/>
    <w:rsid w:val="73CC2804"/>
    <w:rsid w:val="74821004"/>
    <w:rsid w:val="75762C8C"/>
    <w:rsid w:val="758820A3"/>
    <w:rsid w:val="7667506D"/>
    <w:rsid w:val="76BC7144"/>
    <w:rsid w:val="782C1201"/>
    <w:rsid w:val="78DB56A8"/>
    <w:rsid w:val="79E276E9"/>
    <w:rsid w:val="7A7563BE"/>
    <w:rsid w:val="7BD93890"/>
    <w:rsid w:val="7DD255DF"/>
    <w:rsid w:val="7E683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5"/>
    <w:semiHidden/>
    <w:unhideWhenUsed/>
    <w:qFormat/>
    <w:uiPriority w:val="99"/>
    <w:pPr>
      <w:spacing w:after="0"/>
    </w:pPr>
    <w:rPr>
      <w:sz w:val="18"/>
      <w:szCs w:val="18"/>
    </w:rPr>
  </w:style>
  <w:style w:type="paragraph" w:styleId="11">
    <w:name w:val="footer"/>
    <w:basedOn w:val="1"/>
    <w:link w:val="24"/>
    <w:unhideWhenUsed/>
    <w:qFormat/>
    <w:uiPriority w:val="99"/>
    <w:pPr>
      <w:tabs>
        <w:tab w:val="center" w:pos="4153"/>
        <w:tab w:val="right" w:pos="8306"/>
      </w:tabs>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7"/>
    <w:semiHidden/>
    <w:unhideWhenUsed/>
    <w:qFormat/>
    <w:uiPriority w:val="99"/>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2"/>
    <w:qFormat/>
    <w:uiPriority w:val="99"/>
    <w:rPr>
      <w:rFonts w:ascii="Tahoma" w:hAnsi="Tahoma"/>
      <w:sz w:val="18"/>
      <w:szCs w:val="18"/>
    </w:rPr>
  </w:style>
  <w:style w:type="character" w:customStyle="1" w:styleId="24">
    <w:name w:val="页脚 Char"/>
    <w:basedOn w:val="19"/>
    <w:link w:val="11"/>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5"/>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9"/>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0"/>
    <w:semiHidden/>
    <w:qFormat/>
    <w:uiPriority w:val="99"/>
    <w:rPr>
      <w:rFonts w:ascii="Tahoma" w:hAnsi="Tahoma"/>
      <w:sz w:val="18"/>
      <w:szCs w:val="18"/>
    </w:rPr>
  </w:style>
  <w:style w:type="character" w:customStyle="1" w:styleId="46">
    <w:name w:val="批注文字 Char"/>
    <w:basedOn w:val="19"/>
    <w:link w:val="7"/>
    <w:qFormat/>
    <w:uiPriority w:val="99"/>
    <w:rPr>
      <w:rFonts w:ascii="Tahoma" w:hAnsi="Tahoma"/>
    </w:rPr>
  </w:style>
  <w:style w:type="character" w:customStyle="1" w:styleId="47">
    <w:name w:val="批注主题 Char"/>
    <w:basedOn w:val="46"/>
    <w:link w:val="16"/>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character" w:customStyle="1" w:styleId="49">
    <w:name w:val="font01"/>
    <w:basedOn w:val="19"/>
    <w:qFormat/>
    <w:uiPriority w:val="0"/>
    <w:rPr>
      <w:rFonts w:hint="eastAsia" w:ascii="黑体" w:hAnsi="宋体" w:eastAsia="黑体" w:cs="黑体"/>
      <w:color w:val="DD0806"/>
      <w:sz w:val="28"/>
      <w:szCs w:val="28"/>
      <w:u w:val="none"/>
    </w:rPr>
  </w:style>
  <w:style w:type="paragraph" w:customStyle="1" w:styleId="50">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7A30E-016C-48C9-A70C-A0E264681D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2686</Words>
  <Characters>15316</Characters>
  <Lines>127</Lines>
  <Paragraphs>35</Paragraphs>
  <TotalTime>2</TotalTime>
  <ScaleCrop>false</ScaleCrop>
  <LinksUpToDate>false</LinksUpToDate>
  <CharactersWithSpaces>17967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2019-05-09T01:06:00Z</dcterms:created>
  <dc:creator>chenle</dc:creator>
  <cp:lastModifiedBy>lenovo</cp:lastModifiedBy>
  <dcterms:modified xsi:type="dcterms:W3CDTF">2019-05-15T04:39:07Z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