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3" w:rsidRDefault="005966EA" w:rsidP="000A6B0A">
      <w:pPr>
        <w:pStyle w:val="1"/>
        <w:pageBreakBefore/>
        <w:rPr>
          <w:rFonts w:ascii="宋体" w:eastAsia="宋体" w:hAnsi="宋体"/>
          <w:b/>
          <w:sz w:val="44"/>
        </w:rPr>
      </w:pPr>
      <w:bookmarkStart w:id="0" w:name="_Toc513029200"/>
      <w:bookmarkStart w:id="1" w:name="_Toc523127445"/>
      <w:bookmarkStart w:id="2" w:name="_Toc20823272"/>
      <w:bookmarkStart w:id="3" w:name="_Toc16938516"/>
      <w:bookmarkStart w:id="4" w:name="_Toc479757206"/>
      <w:bookmarkStart w:id="5" w:name="_Toc523931345"/>
      <w:r>
        <w:rPr>
          <w:rFonts w:ascii="宋体" w:eastAsia="宋体" w:hAnsi="宋体" w:hint="eastAsia"/>
          <w:b/>
          <w:sz w:val="44"/>
        </w:rPr>
        <w:t>招标公告</w:t>
      </w:r>
      <w:bookmarkEnd w:id="5"/>
    </w:p>
    <w:p w:rsidR="00990243" w:rsidRDefault="00990243"/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6" w:name="_Toc120614211"/>
      <w:bookmarkStart w:id="7" w:name="_Toc444669970"/>
      <w:bookmarkStart w:id="8" w:name="_Toc479757207"/>
      <w:bookmarkStart w:id="9" w:name="OLE_LINK1"/>
      <w:bookmarkStart w:id="10" w:name="OLE_LINK2"/>
      <w:bookmarkStart w:id="11" w:name="_Toc513029242"/>
      <w:bookmarkStart w:id="12" w:name="_Toc20823314"/>
      <w:bookmarkStart w:id="13" w:name="_Toc120614221"/>
      <w:bookmarkStart w:id="14" w:name="_Toc16938558"/>
      <w:bookmarkEnd w:id="0"/>
      <w:bookmarkEnd w:id="1"/>
      <w:bookmarkEnd w:id="2"/>
      <w:bookmarkEnd w:id="3"/>
      <w:bookmarkEnd w:id="4"/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档案馆数字化加工</w:t>
      </w:r>
      <w:r>
        <w:rPr>
          <w:rFonts w:ascii="宋体" w:eastAsia="宋体" w:hAnsi="宋体" w:hint="eastAsia"/>
          <w:sz w:val="28"/>
          <w:szCs w:val="28"/>
        </w:rPr>
        <w:t>采购项目公开招标，相应资金已落实，欢迎符合招标公告资质要求的供应商前来投标。</w:t>
      </w:r>
    </w:p>
    <w:p w:rsidR="00990243" w:rsidRDefault="005966EA" w:rsidP="000A6B0A">
      <w:pPr>
        <w:spacing w:beforeLines="50" w:afterLines="50" w:line="5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990243" w:rsidRDefault="005966EA" w:rsidP="000A6B0A">
      <w:pPr>
        <w:spacing w:beforeLines="50" w:afterLines="50" w:line="500" w:lineRule="exact"/>
        <w:ind w:left="2800" w:hangingChars="1000" w:hanging="28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（一）采购项目名称：南京医科大学档案馆数字化加工</w:t>
      </w:r>
      <w:r>
        <w:rPr>
          <w:rFonts w:ascii="宋体" w:eastAsia="宋体" w:hAnsi="宋体" w:hint="eastAsia"/>
          <w:sz w:val="28"/>
          <w:szCs w:val="28"/>
        </w:rPr>
        <w:t>(2020</w:t>
      </w:r>
      <w:r>
        <w:rPr>
          <w:rFonts w:ascii="宋体" w:eastAsia="宋体" w:hAnsi="宋体" w:hint="eastAsia"/>
          <w:sz w:val="28"/>
          <w:szCs w:val="28"/>
        </w:rPr>
        <w:t>年度）购置项目</w:t>
      </w:r>
    </w:p>
    <w:p w:rsidR="00990243" w:rsidRDefault="005966EA" w:rsidP="000A6B0A">
      <w:pPr>
        <w:spacing w:beforeLines="50" w:afterLines="50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（二）采购项目编号：</w:t>
      </w:r>
      <w:r>
        <w:rPr>
          <w:rFonts w:ascii="宋体" w:eastAsia="宋体" w:hAnsi="宋体" w:hint="eastAsia"/>
          <w:sz w:val="28"/>
          <w:szCs w:val="28"/>
        </w:rPr>
        <w:t xml:space="preserve">NJMUZB3012020004 </w:t>
      </w:r>
    </w:p>
    <w:p w:rsidR="00990243" w:rsidRDefault="005966EA" w:rsidP="000A6B0A">
      <w:pPr>
        <w:spacing w:beforeLines="50" w:afterLines="50" w:line="5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/>
          <w:sz w:val="28"/>
          <w:szCs w:val="28"/>
        </w:rPr>
        <w:t xml:space="preserve">:  </w:t>
      </w:r>
      <w:r>
        <w:rPr>
          <w:rFonts w:ascii="宋体" w:eastAsia="宋体" w:hAnsi="宋体" w:hint="eastAsia"/>
          <w:sz w:val="24"/>
          <w:szCs w:val="24"/>
        </w:rPr>
        <w:t>根据单价和数量按实结算，总预算</w:t>
      </w:r>
      <w:r>
        <w:rPr>
          <w:rFonts w:ascii="宋体" w:eastAsia="宋体" w:hAnsi="宋体" w:hint="eastAsia"/>
          <w:sz w:val="24"/>
          <w:szCs w:val="24"/>
        </w:rPr>
        <w:t>￥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万元</w:t>
      </w: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（二）进口设备一律采用人民币报价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包干价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，其他币种报价不予接受，后果由投标人承担。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2018/2019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</w:t>
      </w:r>
      <w:r>
        <w:rPr>
          <w:rFonts w:ascii="宋体" w:eastAsia="宋体" w:hAnsi="宋体" w:cs="宋体" w:hint="eastAsia"/>
          <w:sz w:val="28"/>
          <w:szCs w:val="28"/>
        </w:rPr>
        <w:t>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proofErr w:type="spellStart"/>
      <w:r>
        <w:rPr>
          <w:rFonts w:ascii="宋体" w:eastAsia="宋体" w:hAnsi="宋体"/>
          <w:sz w:val="28"/>
          <w:szCs w:val="28"/>
        </w:rPr>
        <w:t>www.creditchina.gov.cn</w:t>
      </w:r>
      <w:proofErr w:type="spellEnd"/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990243" w:rsidRDefault="005966EA">
      <w:pPr>
        <w:pStyle w:val="2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990243" w:rsidRDefault="005966EA" w:rsidP="000A6B0A">
      <w:pPr>
        <w:spacing w:beforeLines="50" w:afterLines="50" w:line="48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990243" w:rsidRDefault="005966EA" w:rsidP="000A6B0A">
      <w:pPr>
        <w:spacing w:beforeLines="50" w:afterLines="50" w:line="480" w:lineRule="exact"/>
        <w:ind w:firstLineChars="300" w:firstLine="840"/>
        <w:rPr>
          <w:rFonts w:cs="Calibri"/>
          <w:b/>
          <w:bCs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90243" w:rsidRDefault="00990243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990243" w:rsidRDefault="005966EA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6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22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北京时间，法定节假日除外），逾期不再提供招标文件，后果自负。</w:t>
      </w:r>
    </w:p>
    <w:p w:rsidR="00990243" w:rsidRDefault="005966EA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990243" w:rsidRDefault="005966EA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lastRenderedPageBreak/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990243" w:rsidRDefault="005966EA" w:rsidP="000A6B0A">
      <w:pPr>
        <w:spacing w:beforeLines="50" w:afterLines="5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990243" w:rsidRDefault="005966EA" w:rsidP="000A6B0A">
      <w:pPr>
        <w:spacing w:beforeLines="50" w:afterLines="5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990243" w:rsidRDefault="005966EA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990243" w:rsidRDefault="005966EA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990243" w:rsidRDefault="005966EA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990243" w:rsidRDefault="005966EA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  <w:bookmarkStart w:id="15" w:name="_GoBack"/>
      <w:bookmarkEnd w:id="15"/>
    </w:p>
    <w:p w:rsidR="00990243" w:rsidRDefault="005966EA" w:rsidP="000A6B0A">
      <w:pPr>
        <w:numPr>
          <w:ilvl w:val="0"/>
          <w:numId w:val="3"/>
        </w:num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（二）未按照招标文件规定的格式投标；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990243" w:rsidRDefault="005966EA" w:rsidP="000A6B0A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990243" w:rsidRDefault="005966EA" w:rsidP="000A6B0A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项目需求方联系人：谢老师</w:t>
      </w:r>
      <w:r>
        <w:rPr>
          <w:rFonts w:ascii="宋体" w:eastAsia="宋体" w:hAnsi="宋体"/>
          <w:sz w:val="24"/>
          <w:szCs w:val="24"/>
        </w:rPr>
        <w:t xml:space="preserve">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>025-8686</w:t>
      </w:r>
      <w:r>
        <w:rPr>
          <w:rFonts w:ascii="宋体" w:eastAsia="宋体" w:hAnsi="宋体" w:hint="eastAsia"/>
          <w:sz w:val="24"/>
          <w:szCs w:val="24"/>
        </w:rPr>
        <w:t>9091</w:t>
      </w:r>
    </w:p>
    <w:p w:rsidR="00990243" w:rsidRDefault="005966EA" w:rsidP="000A6B0A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990243" w:rsidRDefault="005966EA" w:rsidP="000A6B0A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990243" w:rsidRDefault="005966EA" w:rsidP="000A6B0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6" w:name="_Toc25680"/>
      <w:bookmarkStart w:id="17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6"/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7"/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990243" w:rsidRDefault="005966EA" w:rsidP="000A6B0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</w:t>
      </w:r>
      <w:r>
        <w:rPr>
          <w:rFonts w:ascii="宋体" w:eastAsia="宋体" w:hAnsi="宋体" w:hint="eastAsia"/>
          <w:sz w:val="28"/>
          <w:szCs w:val="28"/>
        </w:rPr>
        <w:t>得随意走动。</w:t>
      </w:r>
    </w:p>
    <w:p w:rsidR="00990243" w:rsidRDefault="00990243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990243">
        <w:trPr>
          <w:trHeight w:val="306"/>
        </w:trPr>
        <w:tc>
          <w:tcPr>
            <w:tcW w:w="9000" w:type="dxa"/>
            <w:gridSpan w:val="7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990243">
        <w:trPr>
          <w:trHeight w:val="460"/>
        </w:trPr>
        <w:tc>
          <w:tcPr>
            <w:tcW w:w="207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990243" w:rsidRDefault="009902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990243" w:rsidRDefault="009902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90243">
        <w:trPr>
          <w:trHeight w:val="554"/>
        </w:trPr>
        <w:tc>
          <w:tcPr>
            <w:tcW w:w="207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990243" w:rsidRDefault="0099024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990243">
        <w:trPr>
          <w:trHeight w:val="407"/>
        </w:trPr>
        <w:tc>
          <w:tcPr>
            <w:tcW w:w="207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990243" w:rsidRDefault="005966E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90243">
        <w:trPr>
          <w:trHeight w:val="117"/>
        </w:trPr>
        <w:tc>
          <w:tcPr>
            <w:tcW w:w="207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90243">
        <w:trPr>
          <w:trHeight w:val="747"/>
        </w:trPr>
        <w:tc>
          <w:tcPr>
            <w:tcW w:w="207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90243">
        <w:trPr>
          <w:trHeight w:val="431"/>
        </w:trPr>
        <w:tc>
          <w:tcPr>
            <w:tcW w:w="2076" w:type="dxa"/>
            <w:vMerge w:val="restart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990243">
        <w:trPr>
          <w:trHeight w:val="336"/>
        </w:trPr>
        <w:tc>
          <w:tcPr>
            <w:tcW w:w="2076" w:type="dxa"/>
            <w:vMerge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90243">
        <w:trPr>
          <w:trHeight w:val="121"/>
        </w:trPr>
        <w:tc>
          <w:tcPr>
            <w:tcW w:w="2076" w:type="dxa"/>
            <w:vMerge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90243" w:rsidRDefault="0099024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90243">
        <w:trPr>
          <w:trHeight w:val="303"/>
        </w:trPr>
        <w:tc>
          <w:tcPr>
            <w:tcW w:w="2076" w:type="dxa"/>
            <w:vAlign w:val="center"/>
          </w:tcPr>
          <w:p w:rsidR="00990243" w:rsidRDefault="005966E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990243" w:rsidRDefault="005966E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990243" w:rsidRDefault="005966E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90243">
        <w:trPr>
          <w:trHeight w:val="5271"/>
        </w:trPr>
        <w:tc>
          <w:tcPr>
            <w:tcW w:w="9000" w:type="dxa"/>
            <w:gridSpan w:val="7"/>
          </w:tcPr>
          <w:p w:rsidR="00990243" w:rsidRDefault="00990243">
            <w:pPr>
              <w:rPr>
                <w:rFonts w:ascii="宋体" w:hAnsi="宋体" w:cs="宋体"/>
                <w:sz w:val="24"/>
              </w:rPr>
            </w:pPr>
          </w:p>
          <w:p w:rsidR="00990243" w:rsidRDefault="005966EA">
            <w:pPr>
              <w:pStyle w:val="Bodytext1"/>
              <w:spacing w:after="0" w:line="360" w:lineRule="auto"/>
              <w:ind w:leftChars="254" w:left="1282" w:hangingChars="300" w:hanging="723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990243" w:rsidRDefault="005966EA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990243" w:rsidRDefault="005966EA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990243" w:rsidRDefault="005966EA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:rsidR="00990243" w:rsidRDefault="005966EA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990243" w:rsidRDefault="005966EA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990243" w:rsidRDefault="00990243">
      <w:pPr>
        <w:pStyle w:val="40"/>
        <w:ind w:leftChars="0" w:left="0"/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990243" w:rsidRDefault="005966EA">
      <w:pPr>
        <w:widowControl w:val="0"/>
        <w:adjustRightInd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990243" w:rsidRPr="00037268" w:rsidRDefault="00990243">
      <w:pPr>
        <w:pStyle w:val="a9"/>
        <w:spacing w:before="120" w:after="120" w:line="300" w:lineRule="auto"/>
        <w:rPr>
          <w:rFonts w:hAnsi="宋体"/>
          <w:sz w:val="24"/>
          <w:szCs w:val="28"/>
        </w:rPr>
      </w:pPr>
    </w:p>
    <w:sectPr w:rsidR="00990243" w:rsidRPr="00037268" w:rsidSect="0099024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EA" w:rsidRDefault="005966EA" w:rsidP="00990243">
      <w:pPr>
        <w:spacing w:after="0"/>
      </w:pPr>
      <w:r>
        <w:separator/>
      </w:r>
    </w:p>
  </w:endnote>
  <w:endnote w:type="continuationSeparator" w:id="0">
    <w:p w:rsidR="005966EA" w:rsidRDefault="005966EA" w:rsidP="00990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43" w:rsidRDefault="00990243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966E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966EA">
      <w:rPr>
        <w:rStyle w:val="af0"/>
      </w:rPr>
      <w:t>1</w:t>
    </w:r>
    <w:r>
      <w:rPr>
        <w:rStyle w:val="af0"/>
      </w:rPr>
      <w:fldChar w:fldCharType="end"/>
    </w:r>
  </w:p>
  <w:p w:rsidR="00990243" w:rsidRDefault="0099024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43" w:rsidRDefault="00990243">
    <w:pPr>
      <w:pStyle w:val="ab"/>
      <w:framePr w:wrap="around" w:vAnchor="text" w:hAnchor="margin" w:xAlign="center" w:y="1"/>
      <w:rPr>
        <w:rStyle w:val="af0"/>
        <w:rFonts w:ascii="宋体"/>
      </w:rPr>
    </w:pPr>
    <w:r>
      <w:rPr>
        <w:rStyle w:val="af0"/>
        <w:rFonts w:ascii="宋体" w:hAnsi="宋体"/>
      </w:rPr>
      <w:fldChar w:fldCharType="begin"/>
    </w:r>
    <w:r w:rsidR="005966EA">
      <w:rPr>
        <w:rStyle w:val="af0"/>
        <w:rFonts w:ascii="宋体" w:hAnsi="宋体"/>
      </w:rPr>
      <w:instrText xml:space="preserve">PAGE  </w:instrText>
    </w:r>
    <w:r>
      <w:rPr>
        <w:rStyle w:val="af0"/>
        <w:rFonts w:ascii="宋体" w:hAnsi="宋体"/>
      </w:rPr>
      <w:fldChar w:fldCharType="separate"/>
    </w:r>
    <w:r w:rsidR="00E279E0">
      <w:rPr>
        <w:rStyle w:val="af0"/>
        <w:rFonts w:ascii="宋体" w:hAnsi="宋体"/>
        <w:noProof/>
      </w:rPr>
      <w:t>2</w:t>
    </w:r>
    <w:r>
      <w:rPr>
        <w:rStyle w:val="af0"/>
        <w:rFonts w:ascii="宋体" w:hAnsi="宋体"/>
      </w:rPr>
      <w:fldChar w:fldCharType="end"/>
    </w:r>
  </w:p>
  <w:p w:rsidR="00990243" w:rsidRDefault="00990243">
    <w:pPr>
      <w:pStyle w:val="ab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43" w:rsidRDefault="00990243">
    <w:pPr>
      <w:pStyle w:val="ab"/>
    </w:pPr>
  </w:p>
  <w:p w:rsidR="00990243" w:rsidRDefault="009902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EA" w:rsidRDefault="005966EA" w:rsidP="00990243">
      <w:pPr>
        <w:spacing w:after="0"/>
      </w:pPr>
      <w:r>
        <w:separator/>
      </w:r>
    </w:p>
  </w:footnote>
  <w:footnote w:type="continuationSeparator" w:id="0">
    <w:p w:rsidR="005966EA" w:rsidRDefault="005966EA" w:rsidP="009902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43" w:rsidRDefault="00990243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BF4"/>
    <w:multiLevelType w:val="singleLevel"/>
    <w:tmpl w:val="33BE3BF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rPr>
        <w:rFonts w:cs="Times New Roman" w:hint="eastAsia"/>
      </w:rPr>
    </w:lvl>
    <w:lvl w:ilvl="1">
      <w:start w:val="1"/>
      <w:numFmt w:val="decimal"/>
      <w:suff w:val="nothing"/>
      <w:lvlText w:val="%2、"/>
      <w:lvlJc w:val="left"/>
      <w:rPr>
        <w:rFonts w:cs="Times New Roman" w:hint="eastAsia"/>
      </w:rPr>
    </w:lvl>
    <w:lvl w:ilvl="2">
      <w:start w:val="1"/>
      <w:numFmt w:val="decimal"/>
      <w:suff w:val="nothing"/>
      <w:lvlText w:val="%2.%3 "/>
      <w:lvlJc w:val="left"/>
      <w:rPr>
        <w:rFonts w:cs="Times New Roman" w:hint="eastAsia"/>
      </w:rPr>
    </w:lvl>
    <w:lvl w:ilvl="3">
      <w:start w:val="1"/>
      <w:numFmt w:val="decimal"/>
      <w:suff w:val="nothing"/>
      <w:lvlText w:val="%2.%3.%4 "/>
      <w:lvlJc w:val="left"/>
      <w:rPr>
        <w:rFonts w:cs="Times New Roman" w:hint="eastAsia"/>
      </w:rPr>
    </w:lvl>
    <w:lvl w:ilvl="4">
      <w:start w:val="1"/>
      <w:numFmt w:val="decimal"/>
      <w:suff w:val="nothing"/>
      <w:lvlText w:val="%2.%3.%4.%5 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3">
    <w:nsid w:val="5EB36BE2"/>
    <w:multiLevelType w:val="singleLevel"/>
    <w:tmpl w:val="5EB36BE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E78"/>
    <w:rsid w:val="00026CA5"/>
    <w:rsid w:val="00037268"/>
    <w:rsid w:val="00044483"/>
    <w:rsid w:val="00045531"/>
    <w:rsid w:val="000458DB"/>
    <w:rsid w:val="00046D67"/>
    <w:rsid w:val="000508AB"/>
    <w:rsid w:val="00050D10"/>
    <w:rsid w:val="00053D2D"/>
    <w:rsid w:val="00053D8C"/>
    <w:rsid w:val="0005451A"/>
    <w:rsid w:val="000602F6"/>
    <w:rsid w:val="00062EBC"/>
    <w:rsid w:val="00063E5E"/>
    <w:rsid w:val="00070968"/>
    <w:rsid w:val="00075408"/>
    <w:rsid w:val="00080942"/>
    <w:rsid w:val="00081DC1"/>
    <w:rsid w:val="0008466D"/>
    <w:rsid w:val="00086A59"/>
    <w:rsid w:val="00090C36"/>
    <w:rsid w:val="0009546A"/>
    <w:rsid w:val="000A4EF6"/>
    <w:rsid w:val="000A6B0A"/>
    <w:rsid w:val="000B08EC"/>
    <w:rsid w:val="000B0E83"/>
    <w:rsid w:val="000B3374"/>
    <w:rsid w:val="000B3CA2"/>
    <w:rsid w:val="000B538B"/>
    <w:rsid w:val="000C3635"/>
    <w:rsid w:val="000C6FE5"/>
    <w:rsid w:val="000C7C51"/>
    <w:rsid w:val="000D0163"/>
    <w:rsid w:val="000D58DA"/>
    <w:rsid w:val="000D5BC9"/>
    <w:rsid w:val="000E2C56"/>
    <w:rsid w:val="000F0270"/>
    <w:rsid w:val="000F15EC"/>
    <w:rsid w:val="000F4CEA"/>
    <w:rsid w:val="00100D01"/>
    <w:rsid w:val="00101A8A"/>
    <w:rsid w:val="0012092A"/>
    <w:rsid w:val="001225B3"/>
    <w:rsid w:val="00124A3C"/>
    <w:rsid w:val="00125C10"/>
    <w:rsid w:val="00141840"/>
    <w:rsid w:val="00156387"/>
    <w:rsid w:val="00156DAE"/>
    <w:rsid w:val="0016026B"/>
    <w:rsid w:val="00160A9B"/>
    <w:rsid w:val="00162D0F"/>
    <w:rsid w:val="001647DF"/>
    <w:rsid w:val="00166953"/>
    <w:rsid w:val="001674B0"/>
    <w:rsid w:val="00167738"/>
    <w:rsid w:val="00170D4A"/>
    <w:rsid w:val="0018443B"/>
    <w:rsid w:val="00190C2F"/>
    <w:rsid w:val="00193521"/>
    <w:rsid w:val="001A049C"/>
    <w:rsid w:val="001A4A76"/>
    <w:rsid w:val="001A5CFE"/>
    <w:rsid w:val="001B6A78"/>
    <w:rsid w:val="001C20DD"/>
    <w:rsid w:val="001C2E89"/>
    <w:rsid w:val="001C4B26"/>
    <w:rsid w:val="001C64AC"/>
    <w:rsid w:val="001D0768"/>
    <w:rsid w:val="001D281C"/>
    <w:rsid w:val="001D5A6A"/>
    <w:rsid w:val="001D60C6"/>
    <w:rsid w:val="001E030A"/>
    <w:rsid w:val="001E1FD2"/>
    <w:rsid w:val="001E3144"/>
    <w:rsid w:val="001E4020"/>
    <w:rsid w:val="001E73B5"/>
    <w:rsid w:val="001F4F63"/>
    <w:rsid w:val="001F7BDA"/>
    <w:rsid w:val="0020432E"/>
    <w:rsid w:val="002070F5"/>
    <w:rsid w:val="00232127"/>
    <w:rsid w:val="002327D4"/>
    <w:rsid w:val="00232B0F"/>
    <w:rsid w:val="00244DA0"/>
    <w:rsid w:val="0025535E"/>
    <w:rsid w:val="00266C11"/>
    <w:rsid w:val="002724DE"/>
    <w:rsid w:val="00272CB4"/>
    <w:rsid w:val="0028321F"/>
    <w:rsid w:val="00295368"/>
    <w:rsid w:val="002A4DD3"/>
    <w:rsid w:val="002B4D0C"/>
    <w:rsid w:val="002B7202"/>
    <w:rsid w:val="002C4A33"/>
    <w:rsid w:val="002C75EA"/>
    <w:rsid w:val="002D2055"/>
    <w:rsid w:val="002E0FA7"/>
    <w:rsid w:val="002F20E4"/>
    <w:rsid w:val="002F225B"/>
    <w:rsid w:val="002F4467"/>
    <w:rsid w:val="002F6027"/>
    <w:rsid w:val="00300F88"/>
    <w:rsid w:val="00304B4B"/>
    <w:rsid w:val="00306735"/>
    <w:rsid w:val="00313E3D"/>
    <w:rsid w:val="0031681A"/>
    <w:rsid w:val="00320A81"/>
    <w:rsid w:val="00322236"/>
    <w:rsid w:val="00323B43"/>
    <w:rsid w:val="0032616D"/>
    <w:rsid w:val="00327947"/>
    <w:rsid w:val="00336542"/>
    <w:rsid w:val="00341D73"/>
    <w:rsid w:val="00344696"/>
    <w:rsid w:val="003525A5"/>
    <w:rsid w:val="003538BE"/>
    <w:rsid w:val="003548BA"/>
    <w:rsid w:val="0036460C"/>
    <w:rsid w:val="00365285"/>
    <w:rsid w:val="00366608"/>
    <w:rsid w:val="0037490B"/>
    <w:rsid w:val="0038270D"/>
    <w:rsid w:val="00392F83"/>
    <w:rsid w:val="00397BA9"/>
    <w:rsid w:val="003B0FD1"/>
    <w:rsid w:val="003B1427"/>
    <w:rsid w:val="003B2DF7"/>
    <w:rsid w:val="003B3CF8"/>
    <w:rsid w:val="003C7447"/>
    <w:rsid w:val="003D2715"/>
    <w:rsid w:val="003D37D8"/>
    <w:rsid w:val="003E2F0D"/>
    <w:rsid w:val="003F3546"/>
    <w:rsid w:val="003F6A3E"/>
    <w:rsid w:val="003F7CC8"/>
    <w:rsid w:val="003F7DDE"/>
    <w:rsid w:val="00404C89"/>
    <w:rsid w:val="00411C53"/>
    <w:rsid w:val="00412566"/>
    <w:rsid w:val="00413A13"/>
    <w:rsid w:val="00414074"/>
    <w:rsid w:val="00421D40"/>
    <w:rsid w:val="00426133"/>
    <w:rsid w:val="00431F8A"/>
    <w:rsid w:val="004358AB"/>
    <w:rsid w:val="0043654C"/>
    <w:rsid w:val="004416FF"/>
    <w:rsid w:val="00442EE3"/>
    <w:rsid w:val="00443D5F"/>
    <w:rsid w:val="004459E6"/>
    <w:rsid w:val="0044705E"/>
    <w:rsid w:val="00455848"/>
    <w:rsid w:val="004677CB"/>
    <w:rsid w:val="00476FD6"/>
    <w:rsid w:val="00477C2E"/>
    <w:rsid w:val="004808C6"/>
    <w:rsid w:val="0048359D"/>
    <w:rsid w:val="004A4F2D"/>
    <w:rsid w:val="004A64D2"/>
    <w:rsid w:val="004B2157"/>
    <w:rsid w:val="004C14F7"/>
    <w:rsid w:val="004E0EEC"/>
    <w:rsid w:val="004E3402"/>
    <w:rsid w:val="004E779C"/>
    <w:rsid w:val="004F54A0"/>
    <w:rsid w:val="004F5C9E"/>
    <w:rsid w:val="004F6DEC"/>
    <w:rsid w:val="004F7103"/>
    <w:rsid w:val="00511DA7"/>
    <w:rsid w:val="005129DB"/>
    <w:rsid w:val="00523B5F"/>
    <w:rsid w:val="005253AD"/>
    <w:rsid w:val="00532623"/>
    <w:rsid w:val="00557F99"/>
    <w:rsid w:val="0057236C"/>
    <w:rsid w:val="00572B98"/>
    <w:rsid w:val="0057580C"/>
    <w:rsid w:val="00575FC2"/>
    <w:rsid w:val="0058115B"/>
    <w:rsid w:val="00582807"/>
    <w:rsid w:val="00582977"/>
    <w:rsid w:val="00583100"/>
    <w:rsid w:val="005866DD"/>
    <w:rsid w:val="00587894"/>
    <w:rsid w:val="00590D7C"/>
    <w:rsid w:val="0059317B"/>
    <w:rsid w:val="005966EA"/>
    <w:rsid w:val="00596F67"/>
    <w:rsid w:val="005B00B9"/>
    <w:rsid w:val="005B31D5"/>
    <w:rsid w:val="005B44B4"/>
    <w:rsid w:val="005C005E"/>
    <w:rsid w:val="005C66D3"/>
    <w:rsid w:val="005D2E1F"/>
    <w:rsid w:val="005F103C"/>
    <w:rsid w:val="005F2C92"/>
    <w:rsid w:val="0060453F"/>
    <w:rsid w:val="006045FD"/>
    <w:rsid w:val="006073C6"/>
    <w:rsid w:val="006160DD"/>
    <w:rsid w:val="006218B4"/>
    <w:rsid w:val="006411FE"/>
    <w:rsid w:val="006600C0"/>
    <w:rsid w:val="00663D89"/>
    <w:rsid w:val="00665093"/>
    <w:rsid w:val="00681928"/>
    <w:rsid w:val="00681F07"/>
    <w:rsid w:val="006869A4"/>
    <w:rsid w:val="00695BF8"/>
    <w:rsid w:val="006977C3"/>
    <w:rsid w:val="006A096A"/>
    <w:rsid w:val="006A1B57"/>
    <w:rsid w:val="006A31FC"/>
    <w:rsid w:val="006A3D3C"/>
    <w:rsid w:val="006B0EB6"/>
    <w:rsid w:val="006B1EC7"/>
    <w:rsid w:val="006B4013"/>
    <w:rsid w:val="006B6C40"/>
    <w:rsid w:val="006C6B1D"/>
    <w:rsid w:val="006D1B0D"/>
    <w:rsid w:val="006D3890"/>
    <w:rsid w:val="006E1848"/>
    <w:rsid w:val="006E7A99"/>
    <w:rsid w:val="006F283A"/>
    <w:rsid w:val="00705F93"/>
    <w:rsid w:val="00710360"/>
    <w:rsid w:val="00710E53"/>
    <w:rsid w:val="0071106B"/>
    <w:rsid w:val="007178CD"/>
    <w:rsid w:val="00722B49"/>
    <w:rsid w:val="00725153"/>
    <w:rsid w:val="00726D9C"/>
    <w:rsid w:val="00731E48"/>
    <w:rsid w:val="0074740B"/>
    <w:rsid w:val="00747556"/>
    <w:rsid w:val="007543D9"/>
    <w:rsid w:val="00754FBF"/>
    <w:rsid w:val="00755373"/>
    <w:rsid w:val="00755FCB"/>
    <w:rsid w:val="00765CC1"/>
    <w:rsid w:val="00776DF3"/>
    <w:rsid w:val="00780821"/>
    <w:rsid w:val="00791FC9"/>
    <w:rsid w:val="00792482"/>
    <w:rsid w:val="0079316D"/>
    <w:rsid w:val="007947E9"/>
    <w:rsid w:val="007A58F8"/>
    <w:rsid w:val="007B3D32"/>
    <w:rsid w:val="007E0F09"/>
    <w:rsid w:val="007E1675"/>
    <w:rsid w:val="007E2F52"/>
    <w:rsid w:val="007E466E"/>
    <w:rsid w:val="007E5C50"/>
    <w:rsid w:val="007F1718"/>
    <w:rsid w:val="007F18E6"/>
    <w:rsid w:val="007F226B"/>
    <w:rsid w:val="00801146"/>
    <w:rsid w:val="00813B97"/>
    <w:rsid w:val="008324FE"/>
    <w:rsid w:val="0083334C"/>
    <w:rsid w:val="00833AE1"/>
    <w:rsid w:val="00834323"/>
    <w:rsid w:val="00841379"/>
    <w:rsid w:val="0085068C"/>
    <w:rsid w:val="00853556"/>
    <w:rsid w:val="008545FA"/>
    <w:rsid w:val="008564E0"/>
    <w:rsid w:val="00863149"/>
    <w:rsid w:val="00881E8B"/>
    <w:rsid w:val="00882E16"/>
    <w:rsid w:val="00891674"/>
    <w:rsid w:val="008940B1"/>
    <w:rsid w:val="008B154E"/>
    <w:rsid w:val="008B7726"/>
    <w:rsid w:val="008C35E7"/>
    <w:rsid w:val="008E0843"/>
    <w:rsid w:val="008E2A7B"/>
    <w:rsid w:val="008E6860"/>
    <w:rsid w:val="008F3684"/>
    <w:rsid w:val="008F5952"/>
    <w:rsid w:val="008F6FC4"/>
    <w:rsid w:val="008F7663"/>
    <w:rsid w:val="00900522"/>
    <w:rsid w:val="00901E4A"/>
    <w:rsid w:val="009124F7"/>
    <w:rsid w:val="00913A47"/>
    <w:rsid w:val="00914B43"/>
    <w:rsid w:val="00917C9A"/>
    <w:rsid w:val="00922C31"/>
    <w:rsid w:val="009309B1"/>
    <w:rsid w:val="009330FF"/>
    <w:rsid w:val="00937A6C"/>
    <w:rsid w:val="00944F3E"/>
    <w:rsid w:val="00953E8C"/>
    <w:rsid w:val="00954E6B"/>
    <w:rsid w:val="009569A2"/>
    <w:rsid w:val="0097250E"/>
    <w:rsid w:val="00981533"/>
    <w:rsid w:val="00982CE2"/>
    <w:rsid w:val="00985BBC"/>
    <w:rsid w:val="00990243"/>
    <w:rsid w:val="00994DC6"/>
    <w:rsid w:val="0099642C"/>
    <w:rsid w:val="009A6B84"/>
    <w:rsid w:val="009A7A76"/>
    <w:rsid w:val="009B386E"/>
    <w:rsid w:val="009B43A1"/>
    <w:rsid w:val="009B4528"/>
    <w:rsid w:val="009B498C"/>
    <w:rsid w:val="009B64A6"/>
    <w:rsid w:val="009C24DD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3339A"/>
    <w:rsid w:val="00A4464F"/>
    <w:rsid w:val="00A46E8D"/>
    <w:rsid w:val="00A478D2"/>
    <w:rsid w:val="00A50B1F"/>
    <w:rsid w:val="00A67624"/>
    <w:rsid w:val="00A719C8"/>
    <w:rsid w:val="00A754E0"/>
    <w:rsid w:val="00A828A2"/>
    <w:rsid w:val="00A8350C"/>
    <w:rsid w:val="00A84971"/>
    <w:rsid w:val="00A90F97"/>
    <w:rsid w:val="00AA10B3"/>
    <w:rsid w:val="00AA278C"/>
    <w:rsid w:val="00AA4BAA"/>
    <w:rsid w:val="00AB3CFF"/>
    <w:rsid w:val="00AC2325"/>
    <w:rsid w:val="00AC3CE4"/>
    <w:rsid w:val="00AD713B"/>
    <w:rsid w:val="00AE5082"/>
    <w:rsid w:val="00AE6332"/>
    <w:rsid w:val="00AE6E4D"/>
    <w:rsid w:val="00AF0E8F"/>
    <w:rsid w:val="00AF3ACC"/>
    <w:rsid w:val="00AF539E"/>
    <w:rsid w:val="00B06748"/>
    <w:rsid w:val="00B10D4E"/>
    <w:rsid w:val="00B14B96"/>
    <w:rsid w:val="00B300AE"/>
    <w:rsid w:val="00B32830"/>
    <w:rsid w:val="00B33A83"/>
    <w:rsid w:val="00B369CA"/>
    <w:rsid w:val="00B445BC"/>
    <w:rsid w:val="00B44A8C"/>
    <w:rsid w:val="00B47081"/>
    <w:rsid w:val="00B4709A"/>
    <w:rsid w:val="00B47424"/>
    <w:rsid w:val="00B517FD"/>
    <w:rsid w:val="00B531AF"/>
    <w:rsid w:val="00B54479"/>
    <w:rsid w:val="00B65818"/>
    <w:rsid w:val="00B70A98"/>
    <w:rsid w:val="00B7298F"/>
    <w:rsid w:val="00B7330B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6A49"/>
    <w:rsid w:val="00BD6FBD"/>
    <w:rsid w:val="00BD77ED"/>
    <w:rsid w:val="00BE7284"/>
    <w:rsid w:val="00BF10CA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33B00"/>
    <w:rsid w:val="00C40E65"/>
    <w:rsid w:val="00C4430A"/>
    <w:rsid w:val="00C541CB"/>
    <w:rsid w:val="00C55166"/>
    <w:rsid w:val="00C6629F"/>
    <w:rsid w:val="00C66832"/>
    <w:rsid w:val="00C714F0"/>
    <w:rsid w:val="00C76558"/>
    <w:rsid w:val="00C80741"/>
    <w:rsid w:val="00C86FD4"/>
    <w:rsid w:val="00C96654"/>
    <w:rsid w:val="00CB2130"/>
    <w:rsid w:val="00CB2A98"/>
    <w:rsid w:val="00CB3C11"/>
    <w:rsid w:val="00CD2125"/>
    <w:rsid w:val="00CD4D83"/>
    <w:rsid w:val="00CD6606"/>
    <w:rsid w:val="00CE3A7B"/>
    <w:rsid w:val="00D145C8"/>
    <w:rsid w:val="00D1587C"/>
    <w:rsid w:val="00D278D7"/>
    <w:rsid w:val="00D31D50"/>
    <w:rsid w:val="00D40D2B"/>
    <w:rsid w:val="00D4211D"/>
    <w:rsid w:val="00D47DB0"/>
    <w:rsid w:val="00D5054E"/>
    <w:rsid w:val="00D53633"/>
    <w:rsid w:val="00D56CB6"/>
    <w:rsid w:val="00D61AE7"/>
    <w:rsid w:val="00D634CC"/>
    <w:rsid w:val="00D74A9F"/>
    <w:rsid w:val="00D77EC9"/>
    <w:rsid w:val="00D81D23"/>
    <w:rsid w:val="00D87016"/>
    <w:rsid w:val="00D9005C"/>
    <w:rsid w:val="00DA1746"/>
    <w:rsid w:val="00DA4334"/>
    <w:rsid w:val="00DB153B"/>
    <w:rsid w:val="00DB1721"/>
    <w:rsid w:val="00DB5FD8"/>
    <w:rsid w:val="00DC26C4"/>
    <w:rsid w:val="00DC49A5"/>
    <w:rsid w:val="00DC541B"/>
    <w:rsid w:val="00DD0143"/>
    <w:rsid w:val="00DE05FA"/>
    <w:rsid w:val="00DE421A"/>
    <w:rsid w:val="00DF03AB"/>
    <w:rsid w:val="00DF0469"/>
    <w:rsid w:val="00DF12D7"/>
    <w:rsid w:val="00DF16E1"/>
    <w:rsid w:val="00E011DE"/>
    <w:rsid w:val="00E12D6B"/>
    <w:rsid w:val="00E14FB9"/>
    <w:rsid w:val="00E157E7"/>
    <w:rsid w:val="00E278E6"/>
    <w:rsid w:val="00E279E0"/>
    <w:rsid w:val="00E27FD1"/>
    <w:rsid w:val="00E31BD3"/>
    <w:rsid w:val="00E33A94"/>
    <w:rsid w:val="00E34600"/>
    <w:rsid w:val="00E478EF"/>
    <w:rsid w:val="00E52BFB"/>
    <w:rsid w:val="00E5364F"/>
    <w:rsid w:val="00E537C7"/>
    <w:rsid w:val="00E53CF5"/>
    <w:rsid w:val="00E56996"/>
    <w:rsid w:val="00E57C17"/>
    <w:rsid w:val="00E74F1E"/>
    <w:rsid w:val="00E75074"/>
    <w:rsid w:val="00E81B75"/>
    <w:rsid w:val="00E85DDD"/>
    <w:rsid w:val="00E95E13"/>
    <w:rsid w:val="00EA62FB"/>
    <w:rsid w:val="00EA6CDE"/>
    <w:rsid w:val="00EB0C34"/>
    <w:rsid w:val="00EB187E"/>
    <w:rsid w:val="00EC0D4B"/>
    <w:rsid w:val="00EC3C23"/>
    <w:rsid w:val="00ED0118"/>
    <w:rsid w:val="00ED0853"/>
    <w:rsid w:val="00ED7839"/>
    <w:rsid w:val="00EE2837"/>
    <w:rsid w:val="00EE4B82"/>
    <w:rsid w:val="00EE7046"/>
    <w:rsid w:val="00EF2662"/>
    <w:rsid w:val="00EF69B3"/>
    <w:rsid w:val="00F04061"/>
    <w:rsid w:val="00F110BE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53F12"/>
    <w:rsid w:val="00F6271C"/>
    <w:rsid w:val="00F64CC8"/>
    <w:rsid w:val="00F840BC"/>
    <w:rsid w:val="00F8761F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D0364"/>
    <w:rsid w:val="00FE2D2E"/>
    <w:rsid w:val="00FF44F0"/>
    <w:rsid w:val="00FF6D00"/>
    <w:rsid w:val="00FF7A26"/>
    <w:rsid w:val="02EE0664"/>
    <w:rsid w:val="03B16118"/>
    <w:rsid w:val="059D397E"/>
    <w:rsid w:val="05F32090"/>
    <w:rsid w:val="063350CB"/>
    <w:rsid w:val="069F708E"/>
    <w:rsid w:val="0A98458D"/>
    <w:rsid w:val="0ABC69E4"/>
    <w:rsid w:val="0BF752C5"/>
    <w:rsid w:val="0CC568DE"/>
    <w:rsid w:val="0F526D6C"/>
    <w:rsid w:val="0F967F05"/>
    <w:rsid w:val="0FB2207F"/>
    <w:rsid w:val="0FF75DC4"/>
    <w:rsid w:val="10F825B8"/>
    <w:rsid w:val="14D429B9"/>
    <w:rsid w:val="15746D00"/>
    <w:rsid w:val="158C2BDA"/>
    <w:rsid w:val="182F63A2"/>
    <w:rsid w:val="189F349E"/>
    <w:rsid w:val="1A38282E"/>
    <w:rsid w:val="1AC07EBA"/>
    <w:rsid w:val="1ACB3F2E"/>
    <w:rsid w:val="1CCA23B8"/>
    <w:rsid w:val="1F15404D"/>
    <w:rsid w:val="1FA76275"/>
    <w:rsid w:val="2038284F"/>
    <w:rsid w:val="207A5D31"/>
    <w:rsid w:val="214D1F33"/>
    <w:rsid w:val="22CD5A43"/>
    <w:rsid w:val="24270744"/>
    <w:rsid w:val="245959CA"/>
    <w:rsid w:val="269D04AB"/>
    <w:rsid w:val="27AD0A5D"/>
    <w:rsid w:val="27F72D91"/>
    <w:rsid w:val="28872939"/>
    <w:rsid w:val="29F3755B"/>
    <w:rsid w:val="2B8873CD"/>
    <w:rsid w:val="2CF16F22"/>
    <w:rsid w:val="2D164EF9"/>
    <w:rsid w:val="2E185CE8"/>
    <w:rsid w:val="2F3636BB"/>
    <w:rsid w:val="2F877A0B"/>
    <w:rsid w:val="2FCA78C6"/>
    <w:rsid w:val="319A2946"/>
    <w:rsid w:val="32523A7B"/>
    <w:rsid w:val="32860D10"/>
    <w:rsid w:val="336F094C"/>
    <w:rsid w:val="339A7CF0"/>
    <w:rsid w:val="34344020"/>
    <w:rsid w:val="357E652D"/>
    <w:rsid w:val="35822475"/>
    <w:rsid w:val="37007B1D"/>
    <w:rsid w:val="37B76DE3"/>
    <w:rsid w:val="37EE6783"/>
    <w:rsid w:val="398C5844"/>
    <w:rsid w:val="39992DC2"/>
    <w:rsid w:val="3C3C5FAC"/>
    <w:rsid w:val="3F1A5C07"/>
    <w:rsid w:val="43ED00B3"/>
    <w:rsid w:val="44BB712D"/>
    <w:rsid w:val="469B3C38"/>
    <w:rsid w:val="469B6ECE"/>
    <w:rsid w:val="475464F9"/>
    <w:rsid w:val="48005C53"/>
    <w:rsid w:val="49750E79"/>
    <w:rsid w:val="4A676B6A"/>
    <w:rsid w:val="4B577A8C"/>
    <w:rsid w:val="4ED75261"/>
    <w:rsid w:val="4FE1078C"/>
    <w:rsid w:val="51D65713"/>
    <w:rsid w:val="533A1AA6"/>
    <w:rsid w:val="538A5260"/>
    <w:rsid w:val="53B429C0"/>
    <w:rsid w:val="55340C9A"/>
    <w:rsid w:val="55BE6357"/>
    <w:rsid w:val="569B1A7B"/>
    <w:rsid w:val="593A05D8"/>
    <w:rsid w:val="59B5371D"/>
    <w:rsid w:val="5AB523E1"/>
    <w:rsid w:val="5BAD7C9A"/>
    <w:rsid w:val="5CC04333"/>
    <w:rsid w:val="66EA6467"/>
    <w:rsid w:val="69897F3F"/>
    <w:rsid w:val="6A02733A"/>
    <w:rsid w:val="6A621CC3"/>
    <w:rsid w:val="6EE30FFC"/>
    <w:rsid w:val="6F91515A"/>
    <w:rsid w:val="70002718"/>
    <w:rsid w:val="72D0255F"/>
    <w:rsid w:val="74F65C55"/>
    <w:rsid w:val="75ED1461"/>
    <w:rsid w:val="75F8447F"/>
    <w:rsid w:val="773C7052"/>
    <w:rsid w:val="787724BD"/>
    <w:rsid w:val="7998310D"/>
    <w:rsid w:val="7B1F233E"/>
    <w:rsid w:val="7BC73CB0"/>
    <w:rsid w:val="7CAE50B4"/>
    <w:rsid w:val="7E1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 w:qFormat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0" w:unhideWhenUsed="0" w:qFormat="1"/>
    <w:lsdException w:name="footnote text" w:locked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 w:semiHidden="0" w:uiPriority="0" w:unhideWhenUsed="0" w:qFormat="1"/>
    <w:lsdException w:name="footnote reference" w:locked="1"/>
    <w:lsdException w:name="annotation reference" w:unhideWhenUsed="0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 w:qFormat="1"/>
    <w:lsdException w:name="Body Text Indent" w:locked="1" w:semiHidden="0" w:uiPriority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 w:semiHidden="0" w:unhideWhenUsed="0" w:qFormat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iPriority="59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99024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0"/>
    <w:next w:val="a0"/>
    <w:link w:val="1Char"/>
    <w:uiPriority w:val="99"/>
    <w:qFormat/>
    <w:rsid w:val="00990243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/>
      <w:kern w:val="2"/>
      <w:sz w:val="28"/>
      <w:szCs w:val="20"/>
    </w:rPr>
  </w:style>
  <w:style w:type="paragraph" w:styleId="20">
    <w:name w:val="heading 2"/>
    <w:basedOn w:val="a0"/>
    <w:next w:val="a0"/>
    <w:link w:val="2Char"/>
    <w:uiPriority w:val="99"/>
    <w:qFormat/>
    <w:rsid w:val="00990243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sz w:val="32"/>
      <w:szCs w:val="20"/>
    </w:rPr>
  </w:style>
  <w:style w:type="paragraph" w:styleId="3">
    <w:name w:val="heading 3"/>
    <w:basedOn w:val="a0"/>
    <w:next w:val="a1"/>
    <w:link w:val="3Char"/>
    <w:uiPriority w:val="99"/>
    <w:qFormat/>
    <w:rsid w:val="00990243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kern w:val="2"/>
      <w:sz w:val="32"/>
      <w:szCs w:val="20"/>
    </w:rPr>
  </w:style>
  <w:style w:type="paragraph" w:styleId="4">
    <w:name w:val="heading 4"/>
    <w:basedOn w:val="a0"/>
    <w:next w:val="a1"/>
    <w:link w:val="4Char"/>
    <w:uiPriority w:val="99"/>
    <w:qFormat/>
    <w:rsid w:val="00990243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First Indent 2"/>
    <w:basedOn w:val="a5"/>
    <w:next w:val="a0"/>
    <w:uiPriority w:val="99"/>
    <w:qFormat/>
    <w:locked/>
    <w:rsid w:val="00990243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paragraph" w:styleId="a5">
    <w:name w:val="Body Text Indent"/>
    <w:basedOn w:val="a0"/>
    <w:next w:val="a6"/>
    <w:qFormat/>
    <w:locked/>
    <w:rsid w:val="00990243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6">
    <w:name w:val="envelope return"/>
    <w:basedOn w:val="a0"/>
    <w:qFormat/>
    <w:locked/>
    <w:rsid w:val="00990243"/>
    <w:rPr>
      <w:rFonts w:ascii="Arial" w:hAnsi="Arial"/>
    </w:rPr>
  </w:style>
  <w:style w:type="paragraph" w:styleId="a1">
    <w:name w:val="Normal Indent"/>
    <w:basedOn w:val="a0"/>
    <w:link w:val="Char"/>
    <w:uiPriority w:val="99"/>
    <w:qFormat/>
    <w:rsid w:val="00990243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/>
      <w:kern w:val="2"/>
      <w:sz w:val="21"/>
      <w:szCs w:val="20"/>
    </w:rPr>
  </w:style>
  <w:style w:type="paragraph" w:styleId="a7">
    <w:name w:val="annotation text"/>
    <w:basedOn w:val="a0"/>
    <w:link w:val="Char0"/>
    <w:uiPriority w:val="99"/>
    <w:semiHidden/>
    <w:qFormat/>
    <w:rsid w:val="00990243"/>
    <w:rPr>
      <w:rFonts w:eastAsia="宋体"/>
      <w:sz w:val="20"/>
      <w:szCs w:val="20"/>
    </w:rPr>
  </w:style>
  <w:style w:type="paragraph" w:styleId="a8">
    <w:name w:val="Body Text"/>
    <w:basedOn w:val="a0"/>
    <w:link w:val="Char1"/>
    <w:uiPriority w:val="99"/>
    <w:qFormat/>
    <w:rsid w:val="00990243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0"/>
    </w:rPr>
  </w:style>
  <w:style w:type="paragraph" w:styleId="40">
    <w:name w:val="index 4"/>
    <w:basedOn w:val="a0"/>
    <w:next w:val="a0"/>
    <w:uiPriority w:val="99"/>
    <w:semiHidden/>
    <w:unhideWhenUsed/>
    <w:qFormat/>
    <w:locked/>
    <w:rsid w:val="00990243"/>
    <w:pPr>
      <w:ind w:leftChars="600" w:left="600"/>
    </w:pPr>
  </w:style>
  <w:style w:type="paragraph" w:styleId="a9">
    <w:name w:val="Plain Text"/>
    <w:basedOn w:val="a0"/>
    <w:link w:val="Char2"/>
    <w:uiPriority w:val="99"/>
    <w:qFormat/>
    <w:rsid w:val="00990243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paragraph" w:styleId="aa">
    <w:name w:val="Balloon Text"/>
    <w:basedOn w:val="a0"/>
    <w:link w:val="Char3"/>
    <w:uiPriority w:val="99"/>
    <w:semiHidden/>
    <w:qFormat/>
    <w:rsid w:val="00990243"/>
    <w:pPr>
      <w:spacing w:after="0"/>
    </w:pPr>
    <w:rPr>
      <w:rFonts w:eastAsia="宋体"/>
      <w:sz w:val="18"/>
      <w:szCs w:val="20"/>
    </w:rPr>
  </w:style>
  <w:style w:type="paragraph" w:styleId="ab">
    <w:name w:val="footer"/>
    <w:basedOn w:val="a0"/>
    <w:link w:val="Char4"/>
    <w:uiPriority w:val="99"/>
    <w:qFormat/>
    <w:rsid w:val="00990243"/>
    <w:pPr>
      <w:tabs>
        <w:tab w:val="center" w:pos="4153"/>
        <w:tab w:val="right" w:pos="8306"/>
      </w:tabs>
    </w:pPr>
    <w:rPr>
      <w:rFonts w:eastAsia="宋体"/>
      <w:sz w:val="18"/>
      <w:szCs w:val="20"/>
    </w:rPr>
  </w:style>
  <w:style w:type="paragraph" w:styleId="ac">
    <w:name w:val="header"/>
    <w:basedOn w:val="a0"/>
    <w:link w:val="Char5"/>
    <w:uiPriority w:val="99"/>
    <w:qFormat/>
    <w:rsid w:val="009902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宋体"/>
      <w:sz w:val="18"/>
      <w:szCs w:val="20"/>
    </w:rPr>
  </w:style>
  <w:style w:type="paragraph" w:styleId="10">
    <w:name w:val="toc 1"/>
    <w:basedOn w:val="a0"/>
    <w:next w:val="a0"/>
    <w:uiPriority w:val="99"/>
    <w:qFormat/>
    <w:rsid w:val="00990243"/>
    <w:pPr>
      <w:widowControl w:val="0"/>
      <w:adjustRightInd/>
      <w:snapToGrid/>
      <w:spacing w:before="120" w:after="120"/>
    </w:pPr>
    <w:rPr>
      <w:rFonts w:ascii="Calibri" w:eastAsia="宋体" w:hAnsi="Calibri"/>
      <w:b/>
      <w:bCs/>
      <w:caps/>
      <w:kern w:val="2"/>
      <w:sz w:val="20"/>
      <w:szCs w:val="20"/>
    </w:rPr>
  </w:style>
  <w:style w:type="paragraph" w:styleId="ad">
    <w:name w:val="Normal (Web)"/>
    <w:basedOn w:val="a0"/>
    <w:uiPriority w:val="99"/>
    <w:qFormat/>
    <w:rsid w:val="009902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uiPriority w:val="99"/>
    <w:qFormat/>
    <w:rsid w:val="00990243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/>
      <w:b/>
      <w:kern w:val="2"/>
      <w:sz w:val="32"/>
      <w:szCs w:val="20"/>
    </w:rPr>
  </w:style>
  <w:style w:type="paragraph" w:styleId="af">
    <w:name w:val="annotation subject"/>
    <w:basedOn w:val="a7"/>
    <w:next w:val="a7"/>
    <w:link w:val="Char6"/>
    <w:uiPriority w:val="99"/>
    <w:semiHidden/>
    <w:qFormat/>
    <w:rsid w:val="00990243"/>
    <w:rPr>
      <w:b/>
    </w:rPr>
  </w:style>
  <w:style w:type="character" w:styleId="af0">
    <w:name w:val="page number"/>
    <w:uiPriority w:val="99"/>
    <w:qFormat/>
    <w:rsid w:val="00990243"/>
    <w:rPr>
      <w:rFonts w:cs="Times New Roman"/>
    </w:rPr>
  </w:style>
  <w:style w:type="character" w:styleId="af1">
    <w:name w:val="Hyperlink"/>
    <w:uiPriority w:val="99"/>
    <w:qFormat/>
    <w:rsid w:val="00990243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qFormat/>
    <w:rsid w:val="00990243"/>
    <w:rPr>
      <w:rFonts w:cs="Times New Roman"/>
      <w:sz w:val="21"/>
    </w:rPr>
  </w:style>
  <w:style w:type="character" w:customStyle="1" w:styleId="1Char">
    <w:name w:val="标题 1 Char"/>
    <w:link w:val="1"/>
    <w:uiPriority w:val="99"/>
    <w:qFormat/>
    <w:locked/>
    <w:rsid w:val="00990243"/>
    <w:rPr>
      <w:rFonts w:ascii="楷体_GB2312" w:eastAsia="楷体_GB2312" w:hAnsi="Times New Roman" w:cs="Times New Roman"/>
      <w:kern w:val="2"/>
      <w:sz w:val="28"/>
    </w:rPr>
  </w:style>
  <w:style w:type="character" w:customStyle="1" w:styleId="2Char">
    <w:name w:val="标题 2 Char"/>
    <w:link w:val="20"/>
    <w:uiPriority w:val="99"/>
    <w:semiHidden/>
    <w:qFormat/>
    <w:locked/>
    <w:rsid w:val="00990243"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link w:val="3"/>
    <w:uiPriority w:val="99"/>
    <w:qFormat/>
    <w:locked/>
    <w:rsid w:val="00990243"/>
    <w:rPr>
      <w:rFonts w:ascii="Times New Roman" w:eastAsia="宋体" w:hAnsi="Times New Roman"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qFormat/>
    <w:locked/>
    <w:rsid w:val="00990243"/>
    <w:rPr>
      <w:rFonts w:ascii="Arial" w:eastAsia="黑体" w:hAnsi="Arial" w:cs="Times New Roman"/>
      <w:b/>
      <w:kern w:val="2"/>
      <w:sz w:val="28"/>
    </w:rPr>
  </w:style>
  <w:style w:type="character" w:customStyle="1" w:styleId="Char0">
    <w:name w:val="批注文字 Char"/>
    <w:link w:val="a7"/>
    <w:uiPriority w:val="99"/>
    <w:semiHidden/>
    <w:qFormat/>
    <w:locked/>
    <w:rsid w:val="00990243"/>
    <w:rPr>
      <w:rFonts w:ascii="Tahoma" w:hAnsi="Tahoma" w:cs="Times New Roman"/>
    </w:rPr>
  </w:style>
  <w:style w:type="character" w:customStyle="1" w:styleId="Char1">
    <w:name w:val="正文文本 Char"/>
    <w:link w:val="a8"/>
    <w:uiPriority w:val="99"/>
    <w:qFormat/>
    <w:locked/>
    <w:rsid w:val="00990243"/>
    <w:rPr>
      <w:rFonts w:ascii="楷体_GB2312" w:eastAsia="楷体_GB2312" w:hAnsi="Arial" w:cs="Times New Roman"/>
      <w:kern w:val="2"/>
      <w:sz w:val="28"/>
    </w:rPr>
  </w:style>
  <w:style w:type="character" w:customStyle="1" w:styleId="Char2">
    <w:name w:val="纯文本 Char"/>
    <w:link w:val="a9"/>
    <w:uiPriority w:val="99"/>
    <w:qFormat/>
    <w:locked/>
    <w:rsid w:val="00990243"/>
    <w:rPr>
      <w:rFonts w:ascii="宋体" w:hAnsi="Courier New" w:cs="Times New Roman"/>
      <w:kern w:val="2"/>
      <w:sz w:val="21"/>
    </w:rPr>
  </w:style>
  <w:style w:type="character" w:customStyle="1" w:styleId="Char3">
    <w:name w:val="批注框文本 Char"/>
    <w:link w:val="aa"/>
    <w:uiPriority w:val="99"/>
    <w:semiHidden/>
    <w:qFormat/>
    <w:locked/>
    <w:rsid w:val="00990243"/>
    <w:rPr>
      <w:rFonts w:ascii="Tahoma" w:hAnsi="Tahoma" w:cs="Times New Roman"/>
      <w:sz w:val="18"/>
    </w:rPr>
  </w:style>
  <w:style w:type="character" w:customStyle="1" w:styleId="Char4">
    <w:name w:val="页脚 Char"/>
    <w:link w:val="ab"/>
    <w:uiPriority w:val="99"/>
    <w:qFormat/>
    <w:locked/>
    <w:rsid w:val="00990243"/>
    <w:rPr>
      <w:rFonts w:ascii="Tahoma" w:hAnsi="Tahoma" w:cs="Times New Roman"/>
      <w:sz w:val="18"/>
    </w:rPr>
  </w:style>
  <w:style w:type="character" w:customStyle="1" w:styleId="Char5">
    <w:name w:val="页眉 Char"/>
    <w:link w:val="ac"/>
    <w:uiPriority w:val="99"/>
    <w:qFormat/>
    <w:locked/>
    <w:rsid w:val="00990243"/>
    <w:rPr>
      <w:rFonts w:ascii="Tahoma" w:hAnsi="Tahoma" w:cs="Times New Roman"/>
      <w:sz w:val="18"/>
    </w:rPr>
  </w:style>
  <w:style w:type="character" w:customStyle="1" w:styleId="Char10">
    <w:name w:val="标题 Char1"/>
    <w:link w:val="ae"/>
    <w:uiPriority w:val="99"/>
    <w:qFormat/>
    <w:locked/>
    <w:rsid w:val="00990243"/>
    <w:rPr>
      <w:rFonts w:ascii="Cambria" w:hAnsi="Cambria" w:cs="Times New Roman"/>
      <w:b/>
      <w:kern w:val="2"/>
      <w:sz w:val="32"/>
    </w:rPr>
  </w:style>
  <w:style w:type="character" w:customStyle="1" w:styleId="Char6">
    <w:name w:val="批注主题 Char"/>
    <w:link w:val="af"/>
    <w:uiPriority w:val="99"/>
    <w:semiHidden/>
    <w:qFormat/>
    <w:locked/>
    <w:rsid w:val="00990243"/>
    <w:rPr>
      <w:rFonts w:ascii="Tahoma" w:hAnsi="Tahoma" w:cs="Times New Roman"/>
      <w:b/>
    </w:rPr>
  </w:style>
  <w:style w:type="paragraph" w:customStyle="1" w:styleId="af3">
    <w:name w:val="招标"/>
    <w:basedOn w:val="a0"/>
    <w:uiPriority w:val="99"/>
    <w:qFormat/>
    <w:rsid w:val="00990243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/>
      <w:kern w:val="2"/>
      <w:sz w:val="21"/>
      <w:szCs w:val="21"/>
    </w:rPr>
  </w:style>
  <w:style w:type="paragraph" w:customStyle="1" w:styleId="af4">
    <w:name w:val="普通正文"/>
    <w:basedOn w:val="a0"/>
    <w:uiPriority w:val="99"/>
    <w:qFormat/>
    <w:rsid w:val="00990243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/>
      <w:sz w:val="24"/>
      <w:szCs w:val="24"/>
    </w:rPr>
  </w:style>
  <w:style w:type="character" w:customStyle="1" w:styleId="Char7">
    <w:name w:val="标题二 Char"/>
    <w:link w:val="a"/>
    <w:uiPriority w:val="99"/>
    <w:qFormat/>
    <w:locked/>
    <w:rsid w:val="00990243"/>
    <w:rPr>
      <w:rFonts w:ascii="宋体" w:eastAsia="宋体"/>
      <w:b/>
      <w:color w:val="000000"/>
      <w:kern w:val="1"/>
      <w:sz w:val="28"/>
    </w:rPr>
  </w:style>
  <w:style w:type="paragraph" w:customStyle="1" w:styleId="a">
    <w:name w:val="标题二"/>
    <w:basedOn w:val="af5"/>
    <w:link w:val="Char7"/>
    <w:uiPriority w:val="99"/>
    <w:qFormat/>
    <w:rsid w:val="00990243"/>
    <w:pPr>
      <w:widowControl w:val="0"/>
      <w:numPr>
        <w:numId w:val="1"/>
      </w:numPr>
      <w:adjustRightInd/>
      <w:snapToGrid/>
      <w:spacing w:after="0" w:line="360" w:lineRule="auto"/>
      <w:ind w:firstLineChars="0" w:firstLine="0"/>
      <w:contextualSpacing/>
    </w:pPr>
    <w:rPr>
      <w:rFonts w:ascii="宋体" w:eastAsia="宋体" w:hAnsi="Times New Roman"/>
      <w:b/>
      <w:color w:val="000000"/>
      <w:kern w:val="1"/>
      <w:sz w:val="28"/>
      <w:szCs w:val="20"/>
    </w:rPr>
  </w:style>
  <w:style w:type="paragraph" w:styleId="af5">
    <w:name w:val="List Paragraph"/>
    <w:basedOn w:val="a0"/>
    <w:uiPriority w:val="99"/>
    <w:qFormat/>
    <w:rsid w:val="00990243"/>
    <w:pPr>
      <w:ind w:firstLineChars="200" w:firstLine="420"/>
    </w:pPr>
  </w:style>
  <w:style w:type="character" w:customStyle="1" w:styleId="Char">
    <w:name w:val="正文缩进 Char"/>
    <w:link w:val="a1"/>
    <w:uiPriority w:val="99"/>
    <w:qFormat/>
    <w:locked/>
    <w:rsid w:val="00990243"/>
    <w:rPr>
      <w:kern w:val="2"/>
      <w:sz w:val="21"/>
    </w:rPr>
  </w:style>
  <w:style w:type="character" w:customStyle="1" w:styleId="Char8">
    <w:name w:val="标题 Char"/>
    <w:uiPriority w:val="99"/>
    <w:qFormat/>
    <w:rsid w:val="00990243"/>
    <w:rPr>
      <w:rFonts w:ascii="Cambria" w:eastAsia="宋体" w:hAnsi="Cambria"/>
      <w:b/>
      <w:sz w:val="32"/>
    </w:rPr>
  </w:style>
  <w:style w:type="character" w:customStyle="1" w:styleId="font1">
    <w:name w:val="font1"/>
    <w:uiPriority w:val="99"/>
    <w:qFormat/>
    <w:rsid w:val="00990243"/>
    <w:rPr>
      <w:color w:val="333333"/>
      <w:spacing w:val="450"/>
      <w:sz w:val="18"/>
      <w:u w:val="none"/>
    </w:rPr>
  </w:style>
  <w:style w:type="character" w:customStyle="1" w:styleId="Char11">
    <w:name w:val="纯文本 Char1"/>
    <w:uiPriority w:val="99"/>
    <w:semiHidden/>
    <w:qFormat/>
    <w:rsid w:val="00990243"/>
    <w:rPr>
      <w:rFonts w:ascii="宋体" w:eastAsia="宋体" w:hAnsi="Courier New"/>
      <w:sz w:val="21"/>
    </w:rPr>
  </w:style>
  <w:style w:type="character" w:customStyle="1" w:styleId="Char9">
    <w:name w:val="列出段落 Char"/>
    <w:link w:val="11"/>
    <w:uiPriority w:val="99"/>
    <w:qFormat/>
    <w:locked/>
    <w:rsid w:val="00990243"/>
    <w:rPr>
      <w:rFonts w:ascii="Calibri" w:hAnsi="Calibri"/>
      <w:sz w:val="24"/>
      <w:lang w:eastAsia="en-US"/>
    </w:rPr>
  </w:style>
  <w:style w:type="paragraph" w:customStyle="1" w:styleId="11">
    <w:name w:val="列出段落11"/>
    <w:basedOn w:val="a0"/>
    <w:link w:val="Char9"/>
    <w:uiPriority w:val="99"/>
    <w:qFormat/>
    <w:rsid w:val="00990243"/>
    <w:pPr>
      <w:adjustRightInd/>
      <w:snapToGrid/>
      <w:spacing w:after="0"/>
      <w:ind w:left="720"/>
      <w:contextualSpacing/>
    </w:pPr>
    <w:rPr>
      <w:rFonts w:ascii="Calibri" w:eastAsia="宋体" w:hAnsi="Calibri"/>
      <w:sz w:val="24"/>
      <w:szCs w:val="20"/>
      <w:lang w:eastAsia="en-US"/>
    </w:rPr>
  </w:style>
  <w:style w:type="paragraph" w:customStyle="1" w:styleId="Char12">
    <w:name w:val="Char1"/>
    <w:basedOn w:val="a0"/>
    <w:uiPriority w:val="99"/>
    <w:qFormat/>
    <w:rsid w:val="00990243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/>
      <w:kern w:val="2"/>
      <w:sz w:val="28"/>
      <w:szCs w:val="30"/>
    </w:rPr>
  </w:style>
  <w:style w:type="character" w:customStyle="1" w:styleId="Char13">
    <w:name w:val="正文文本 Char1"/>
    <w:uiPriority w:val="99"/>
    <w:semiHidden/>
    <w:qFormat/>
    <w:rsid w:val="00990243"/>
    <w:rPr>
      <w:rFonts w:ascii="Tahoma" w:hAnsi="Tahoma"/>
    </w:rPr>
  </w:style>
  <w:style w:type="paragraph" w:customStyle="1" w:styleId="ListParagraph1">
    <w:name w:val="List Paragraph1"/>
    <w:basedOn w:val="a0"/>
    <w:uiPriority w:val="99"/>
    <w:qFormat/>
    <w:rsid w:val="0099024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rsid w:val="00990243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2093</Characters>
  <Application>Microsoft Office Word</Application>
  <DocSecurity>0</DocSecurity>
  <Lines>17</Lines>
  <Paragraphs>4</Paragraphs>
  <ScaleCrop>false</ScaleCrop>
  <Company>Sky123.Org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2020-06-15T01:32:00Z</dcterms:created>
  <dcterms:modified xsi:type="dcterms:W3CDTF">2020-06-15T01:32:00Z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