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E8" w:rsidRDefault="006E15E8" w:rsidP="006E15E8">
      <w:pPr>
        <w:rPr>
          <w:rFonts w:ascii="仿宋" w:eastAsia="仿宋" w:hAnsi="仿宋" w:cs="仿宋"/>
          <w:kern w:val="1"/>
          <w:sz w:val="32"/>
          <w:szCs w:val="32"/>
        </w:rPr>
      </w:pPr>
      <w:r>
        <w:rPr>
          <w:rFonts w:ascii="仿宋" w:eastAsia="仿宋" w:hAnsi="仿宋" w:cs="仿宋"/>
          <w:kern w:val="1"/>
          <w:sz w:val="32"/>
          <w:szCs w:val="32"/>
        </w:rPr>
        <w:t>附件2</w:t>
      </w:r>
    </w:p>
    <w:p w:rsidR="006E15E8" w:rsidRPr="00AE1103" w:rsidRDefault="006E15E8" w:rsidP="006E15E8">
      <w:pPr>
        <w:jc w:val="center"/>
        <w:rPr>
          <w:rFonts w:ascii="方正小标宋简体" w:eastAsia="方正小标宋简体" w:hAnsi="仿宋" w:cs="仿宋" w:hint="eastAsia"/>
          <w:kern w:val="1"/>
          <w:sz w:val="32"/>
          <w:szCs w:val="32"/>
        </w:rPr>
      </w:pPr>
      <w:r w:rsidRPr="00AE1103">
        <w:rPr>
          <w:rFonts w:ascii="方正小标宋简体" w:eastAsia="方正小标宋简体" w:hAnsi="仿宋" w:cs="仿宋" w:hint="eastAsia"/>
          <w:kern w:val="1"/>
          <w:sz w:val="32"/>
          <w:szCs w:val="32"/>
        </w:rPr>
        <w:t>2021年度大型科学仪器开放共享研究课题指标分配表</w:t>
      </w:r>
    </w:p>
    <w:p w:rsidR="006E15E8" w:rsidRDefault="006E15E8" w:rsidP="006E15E8">
      <w:pPr>
        <w:jc w:val="center"/>
        <w:rPr>
          <w:rFonts w:ascii="仿宋" w:eastAsia="仿宋" w:hAnsi="仿宋" w:cs="仿宋"/>
          <w:kern w:val="1"/>
          <w:sz w:val="32"/>
          <w:szCs w:val="32"/>
        </w:rPr>
      </w:pPr>
    </w:p>
    <w:tbl>
      <w:tblPr>
        <w:tblW w:w="8522" w:type="dxa"/>
        <w:tblLook w:val="0000"/>
      </w:tblPr>
      <w:tblGrid>
        <w:gridCol w:w="1548"/>
        <w:gridCol w:w="4133"/>
        <w:gridCol w:w="2841"/>
      </w:tblGrid>
      <w:tr w:rsidR="006E15E8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序号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单位名称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指标数</w:t>
            </w:r>
          </w:p>
        </w:tc>
      </w:tr>
      <w:tr w:rsidR="006E15E8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基础医学院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1-3</w:t>
            </w:r>
          </w:p>
        </w:tc>
      </w:tr>
      <w:tr w:rsidR="006E15E8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公共卫生学院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1-3</w:t>
            </w:r>
          </w:p>
        </w:tc>
      </w:tr>
      <w:tr w:rsidR="006E15E8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生殖医学国家重点实验室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1-3</w:t>
            </w:r>
          </w:p>
        </w:tc>
      </w:tr>
      <w:tr w:rsidR="006E15E8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4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医学动物中心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1-3</w:t>
            </w:r>
          </w:p>
        </w:tc>
      </w:tr>
      <w:tr w:rsidR="006E15E8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5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药学院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1-3</w:t>
            </w:r>
          </w:p>
        </w:tc>
      </w:tr>
      <w:tr w:rsidR="006E15E8" w:rsidRPr="00EC2B59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EC2B59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6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EC2B59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第一临床医学院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2F6BA7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 w:rsidRPr="002F6BA7"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0-1</w:t>
            </w:r>
          </w:p>
        </w:tc>
      </w:tr>
      <w:tr w:rsidR="006E15E8" w:rsidRPr="00EC2B59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EC2B59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第二临床医学院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2F6BA7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 w:rsidRPr="002F6BA7"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0-1</w:t>
            </w:r>
          </w:p>
        </w:tc>
      </w:tr>
      <w:tr w:rsidR="006E15E8" w:rsidRPr="00EC2B59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EC2B59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8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EC2B59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口腔医学院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2F6BA7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 w:rsidRPr="002F6BA7"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0-1</w:t>
            </w:r>
          </w:p>
        </w:tc>
      </w:tr>
      <w:tr w:rsidR="006E15E8" w:rsidRPr="00EC2B59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9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EC2B59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护理学院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2F6BA7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 w:rsidRPr="002F6BA7"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0-1</w:t>
            </w:r>
          </w:p>
        </w:tc>
      </w:tr>
      <w:tr w:rsidR="006E15E8" w:rsidRPr="00EC2B59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第四临床医学院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2F6BA7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 w:rsidRPr="002F6BA7"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0-1</w:t>
            </w:r>
          </w:p>
        </w:tc>
      </w:tr>
      <w:tr w:rsidR="006E15E8" w:rsidRPr="00EC2B59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儿科学院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0-1</w:t>
            </w:r>
          </w:p>
        </w:tc>
      </w:tr>
      <w:tr w:rsidR="006E15E8" w:rsidRPr="00EC2B59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2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医学影像学院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EC2B59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0-1</w:t>
            </w:r>
          </w:p>
        </w:tc>
      </w:tr>
      <w:tr w:rsidR="006E15E8" w:rsidRPr="00EC2B59" w:rsidTr="00307CDA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EC2B59" w:rsidRDefault="006E15E8" w:rsidP="00307CDA">
            <w:pPr>
              <w:spacing w:line="500" w:lineRule="exact"/>
              <w:jc w:val="center"/>
              <w:rPr>
                <w:rFonts w:ascii="仿宋" w:eastAsia="仿宋" w:hAnsi="仿宋" w:cs="仿宋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kern w:val="1"/>
                <w:sz w:val="32"/>
                <w:szCs w:val="32"/>
              </w:rPr>
              <w:t>3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Default="006E15E8" w:rsidP="00307CDA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生物医学工程与信息学院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5E8" w:rsidRPr="00EC2B59" w:rsidRDefault="006E15E8" w:rsidP="00307CDA">
            <w:pPr>
              <w:spacing w:line="500" w:lineRule="exact"/>
              <w:jc w:val="center"/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1"/>
                <w:sz w:val="32"/>
                <w:szCs w:val="32"/>
              </w:rPr>
              <w:t>0-1</w:t>
            </w:r>
          </w:p>
        </w:tc>
      </w:tr>
    </w:tbl>
    <w:p w:rsidR="006E15E8" w:rsidRPr="00EC2B59" w:rsidRDefault="006E15E8" w:rsidP="006E15E8">
      <w:pPr>
        <w:spacing w:line="500" w:lineRule="exact"/>
        <w:rPr>
          <w:rFonts w:ascii="仿宋" w:eastAsia="仿宋" w:hAnsi="仿宋" w:cs="仿宋"/>
          <w:kern w:val="1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00" w:rsidRDefault="004D4D00" w:rsidP="006E15E8">
      <w:pPr>
        <w:spacing w:after="0"/>
      </w:pPr>
      <w:r>
        <w:separator/>
      </w:r>
    </w:p>
  </w:endnote>
  <w:endnote w:type="continuationSeparator" w:id="0">
    <w:p w:rsidR="004D4D00" w:rsidRDefault="004D4D00" w:rsidP="006E15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00" w:rsidRDefault="004D4D00" w:rsidP="006E15E8">
      <w:pPr>
        <w:spacing w:after="0"/>
      </w:pPr>
      <w:r>
        <w:separator/>
      </w:r>
    </w:p>
  </w:footnote>
  <w:footnote w:type="continuationSeparator" w:id="0">
    <w:p w:rsidR="004D4D00" w:rsidRDefault="004D4D00" w:rsidP="006E15E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D4D00"/>
    <w:rsid w:val="006E15E8"/>
    <w:rsid w:val="008B7726"/>
    <w:rsid w:val="00B56FB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5E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5E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5E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5E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2021-09-02T06:55:00Z</dcterms:modified>
</cp:coreProperties>
</file>