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44" w:rsidRDefault="00343344">
      <w:pPr>
        <w:pStyle w:val="af2"/>
        <w:ind w:firstLine="0"/>
        <w:jc w:val="center"/>
        <w:rPr>
          <w:rFonts w:eastAsia="黑体"/>
          <w:b/>
          <w:bCs/>
          <w:sz w:val="84"/>
        </w:rPr>
      </w:pPr>
    </w:p>
    <w:p w:rsidR="00343344" w:rsidRDefault="00343344">
      <w:pPr>
        <w:pStyle w:val="af2"/>
        <w:ind w:firstLine="0"/>
        <w:jc w:val="center"/>
        <w:rPr>
          <w:rFonts w:eastAsia="黑体"/>
          <w:b/>
          <w:bCs/>
          <w:sz w:val="84"/>
        </w:rPr>
      </w:pPr>
    </w:p>
    <w:p w:rsidR="00343344" w:rsidRDefault="009D218A">
      <w:pPr>
        <w:pStyle w:val="af2"/>
        <w:ind w:firstLine="0"/>
        <w:jc w:val="center"/>
        <w:rPr>
          <w:rFonts w:eastAsia="黑体"/>
          <w:b/>
          <w:bCs/>
          <w:sz w:val="84"/>
        </w:rPr>
      </w:pPr>
      <w:r>
        <w:rPr>
          <w:rFonts w:eastAsia="黑体" w:hint="eastAsia"/>
          <w:b/>
          <w:bCs/>
          <w:sz w:val="84"/>
        </w:rPr>
        <w:t>招　标　文　件</w:t>
      </w:r>
    </w:p>
    <w:p w:rsidR="00343344" w:rsidRDefault="00343344">
      <w:pPr>
        <w:pStyle w:val="af2"/>
        <w:ind w:firstLineChars="750" w:firstLine="2409"/>
        <w:rPr>
          <w:b/>
          <w:bCs/>
          <w:sz w:val="32"/>
        </w:rPr>
      </w:pPr>
    </w:p>
    <w:p w:rsidR="00343344" w:rsidRDefault="00343344">
      <w:pPr>
        <w:pStyle w:val="af2"/>
        <w:ind w:firstLineChars="750" w:firstLine="2409"/>
        <w:rPr>
          <w:b/>
          <w:bCs/>
          <w:sz w:val="32"/>
        </w:rPr>
      </w:pPr>
    </w:p>
    <w:p w:rsidR="00343344" w:rsidRDefault="009D218A">
      <w:pPr>
        <w:pStyle w:val="af2"/>
        <w:ind w:firstLine="0"/>
        <w:jc w:val="center"/>
        <w:rPr>
          <w:b/>
          <w:bCs/>
          <w:sz w:val="32"/>
          <w:szCs w:val="32"/>
        </w:rPr>
      </w:pPr>
      <w:r>
        <w:rPr>
          <w:rFonts w:hint="eastAsia"/>
          <w:b/>
          <w:bCs/>
          <w:sz w:val="32"/>
        </w:rPr>
        <w:t>项目名称：</w:t>
      </w:r>
      <w:r w:rsidR="00C370CA">
        <w:rPr>
          <w:rFonts w:asciiTheme="minorEastAsia" w:eastAsiaTheme="minorEastAsia" w:hAnsiTheme="minorEastAsia" w:hint="eastAsia"/>
          <w:b/>
          <w:sz w:val="32"/>
          <w:szCs w:val="32"/>
        </w:rPr>
        <w:t>听觉诱发电位系统</w:t>
      </w:r>
      <w:r>
        <w:rPr>
          <w:rFonts w:asciiTheme="minorEastAsia" w:eastAsiaTheme="minorEastAsia" w:hAnsiTheme="minorEastAsia" w:hint="eastAsia"/>
          <w:b/>
          <w:bCs/>
          <w:sz w:val="32"/>
          <w:szCs w:val="32"/>
        </w:rPr>
        <w:t>项目</w:t>
      </w:r>
    </w:p>
    <w:p w:rsidR="00343344" w:rsidRDefault="009D218A">
      <w:pPr>
        <w:pStyle w:val="af2"/>
        <w:ind w:firstLine="0"/>
        <w:jc w:val="center"/>
        <w:rPr>
          <w:b/>
          <w:bCs/>
          <w:sz w:val="32"/>
        </w:rPr>
      </w:pPr>
      <w:r>
        <w:rPr>
          <w:rFonts w:hint="eastAsia"/>
          <w:b/>
          <w:bCs/>
          <w:sz w:val="32"/>
        </w:rPr>
        <w:t>项目编号：</w:t>
      </w:r>
      <w:r w:rsidRPr="00D51D0C">
        <w:rPr>
          <w:rFonts w:hint="eastAsia"/>
          <w:b/>
          <w:bCs/>
          <w:sz w:val="32"/>
        </w:rPr>
        <w:t>njmu-201810</w:t>
      </w:r>
      <w:r w:rsidR="00C370CA" w:rsidRPr="00D51D0C">
        <w:rPr>
          <w:rFonts w:hint="eastAsia"/>
          <w:b/>
          <w:bCs/>
          <w:sz w:val="32"/>
        </w:rPr>
        <w:t>30</w:t>
      </w:r>
      <w:r w:rsidRPr="00D51D0C">
        <w:rPr>
          <w:rFonts w:hint="eastAsia"/>
          <w:b/>
          <w:bCs/>
          <w:sz w:val="32"/>
        </w:rPr>
        <w:t>a-</w:t>
      </w:r>
      <w:r w:rsidR="00D51D0C" w:rsidRPr="00D51D0C">
        <w:rPr>
          <w:rFonts w:hint="eastAsia"/>
          <w:b/>
          <w:bCs/>
          <w:sz w:val="32"/>
        </w:rPr>
        <w:t>3</w:t>
      </w: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ind w:firstLine="0"/>
        <w:jc w:val="center"/>
        <w:rPr>
          <w:b/>
          <w:bCs/>
          <w:sz w:val="32"/>
        </w:rPr>
      </w:pPr>
    </w:p>
    <w:p w:rsidR="00343344" w:rsidRDefault="009D218A">
      <w:pPr>
        <w:pStyle w:val="af2"/>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ascii="黑体" w:eastAsia="黑体" w:hAnsi="黑体" w:hint="eastAsia"/>
          <w:b/>
          <w:sz w:val="44"/>
          <w:szCs w:val="28"/>
        </w:rPr>
        <w:lastRenderedPageBreak/>
        <w:t>目  录</w:t>
      </w:r>
      <w:bookmarkEnd w:id="0"/>
    </w:p>
    <w:p w:rsidR="00343344" w:rsidRDefault="00B82868">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sidRPr="00B82868">
        <w:rPr>
          <w:rFonts w:asciiTheme="minorEastAsia" w:eastAsiaTheme="minorEastAsia" w:hAnsiTheme="minorEastAsia"/>
          <w:b w:val="0"/>
          <w:sz w:val="40"/>
          <w:szCs w:val="28"/>
        </w:rPr>
        <w:fldChar w:fldCharType="begin"/>
      </w:r>
      <w:r w:rsidR="009D218A">
        <w:rPr>
          <w:rFonts w:asciiTheme="minorEastAsia" w:eastAsiaTheme="minorEastAsia" w:hAnsiTheme="minorEastAsia"/>
          <w:b w:val="0"/>
          <w:sz w:val="40"/>
          <w:szCs w:val="28"/>
        </w:rPr>
        <w:instrText xml:space="preserve"> TOC \o "1-3" \h \z \u </w:instrText>
      </w:r>
      <w:r w:rsidRPr="00B82868">
        <w:rPr>
          <w:rFonts w:asciiTheme="minorEastAsia" w:eastAsiaTheme="minorEastAsia" w:hAnsiTheme="minorEastAsia"/>
          <w:b w:val="0"/>
          <w:sz w:val="40"/>
          <w:szCs w:val="28"/>
        </w:rPr>
        <w:fldChar w:fldCharType="separate"/>
      </w:r>
      <w:hyperlink w:anchor="_Toc523931345" w:history="1">
        <w:r w:rsidR="009D218A">
          <w:rPr>
            <w:rStyle w:val="af"/>
            <w:rFonts w:asciiTheme="majorEastAsia" w:eastAsiaTheme="majorEastAsia" w:hAnsiTheme="majorEastAsia" w:hint="eastAsia"/>
            <w:sz w:val="24"/>
          </w:rPr>
          <w:t>第一章</w:t>
        </w:r>
        <w:r w:rsidR="009D218A">
          <w:rPr>
            <w:rFonts w:asciiTheme="minorHAnsi" w:eastAsiaTheme="minorEastAsia" w:hAnsiTheme="minorHAnsi" w:cstheme="minorBidi"/>
            <w:b w:val="0"/>
            <w:bCs w:val="0"/>
            <w:caps w:val="0"/>
            <w:sz w:val="28"/>
            <w:szCs w:val="22"/>
          </w:rPr>
          <w:tab/>
        </w:r>
        <w:r w:rsidR="009D218A">
          <w:rPr>
            <w:rStyle w:val="af"/>
            <w:rFonts w:asciiTheme="majorEastAsia" w:eastAsiaTheme="majorEastAsia" w:hAnsiTheme="majorEastAsia" w:hint="eastAsia"/>
            <w:sz w:val="24"/>
          </w:rPr>
          <w:t>招标公告</w:t>
        </w:r>
        <w:r w:rsidR="009D218A">
          <w:rPr>
            <w:sz w:val="24"/>
          </w:rPr>
          <w:tab/>
        </w:r>
        <w:r>
          <w:rPr>
            <w:sz w:val="24"/>
          </w:rPr>
          <w:fldChar w:fldCharType="begin"/>
        </w:r>
        <w:r w:rsidR="009D218A">
          <w:rPr>
            <w:sz w:val="24"/>
          </w:rPr>
          <w:instrText xml:space="preserve"> PAGEREF _Toc523931345 \h </w:instrText>
        </w:r>
        <w:r>
          <w:rPr>
            <w:sz w:val="24"/>
          </w:rPr>
        </w:r>
        <w:r>
          <w:rPr>
            <w:sz w:val="24"/>
          </w:rPr>
          <w:fldChar w:fldCharType="separate"/>
        </w:r>
        <w:r w:rsidR="009D218A">
          <w:rPr>
            <w:sz w:val="24"/>
          </w:rPr>
          <w:t>3</w:t>
        </w:r>
        <w:r>
          <w:rPr>
            <w:sz w:val="24"/>
          </w:rPr>
          <w:fldChar w:fldCharType="end"/>
        </w:r>
      </w:hyperlink>
    </w:p>
    <w:p w:rsidR="00343344" w:rsidRDefault="00B82868">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9D218A">
          <w:rPr>
            <w:rStyle w:val="af"/>
            <w:rFonts w:asciiTheme="majorEastAsia" w:eastAsiaTheme="majorEastAsia" w:hAnsiTheme="majorEastAsia" w:hint="eastAsia"/>
            <w:sz w:val="24"/>
          </w:rPr>
          <w:t>第二章投标人须知</w:t>
        </w:r>
        <w:r w:rsidR="009D218A">
          <w:rPr>
            <w:sz w:val="24"/>
          </w:rPr>
          <w:tab/>
        </w:r>
        <w:r>
          <w:rPr>
            <w:sz w:val="24"/>
          </w:rPr>
          <w:fldChar w:fldCharType="begin"/>
        </w:r>
        <w:r w:rsidR="009D218A">
          <w:rPr>
            <w:sz w:val="24"/>
          </w:rPr>
          <w:instrText xml:space="preserve"> PAGEREF _Toc523931346 \h </w:instrText>
        </w:r>
        <w:r>
          <w:rPr>
            <w:sz w:val="24"/>
          </w:rPr>
        </w:r>
        <w:r>
          <w:rPr>
            <w:sz w:val="24"/>
          </w:rPr>
          <w:fldChar w:fldCharType="separate"/>
        </w:r>
        <w:r w:rsidR="009D218A">
          <w:rPr>
            <w:sz w:val="24"/>
          </w:rPr>
          <w:t>6</w:t>
        </w:r>
        <w:r>
          <w:rPr>
            <w:sz w:val="24"/>
          </w:rPr>
          <w:fldChar w:fldCharType="end"/>
        </w:r>
      </w:hyperlink>
    </w:p>
    <w:p w:rsidR="00343344" w:rsidRDefault="00B82868">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9D218A">
          <w:rPr>
            <w:rStyle w:val="af"/>
            <w:rFonts w:asciiTheme="minorEastAsia" w:hAnsiTheme="minorEastAsia" w:hint="eastAsia"/>
            <w:sz w:val="24"/>
          </w:rPr>
          <w:t>第三章项目需求</w:t>
        </w:r>
        <w:r w:rsidR="009D218A">
          <w:rPr>
            <w:sz w:val="24"/>
          </w:rPr>
          <w:tab/>
        </w:r>
        <w:r>
          <w:rPr>
            <w:sz w:val="24"/>
          </w:rPr>
          <w:fldChar w:fldCharType="begin"/>
        </w:r>
        <w:r w:rsidR="009D218A">
          <w:rPr>
            <w:sz w:val="24"/>
          </w:rPr>
          <w:instrText xml:space="preserve"> PAGEREF _Toc523931347 \h </w:instrText>
        </w:r>
        <w:r>
          <w:rPr>
            <w:sz w:val="24"/>
          </w:rPr>
        </w:r>
        <w:r>
          <w:rPr>
            <w:sz w:val="24"/>
          </w:rPr>
          <w:fldChar w:fldCharType="separate"/>
        </w:r>
        <w:r w:rsidR="009D218A">
          <w:rPr>
            <w:sz w:val="24"/>
          </w:rPr>
          <w:t>18</w:t>
        </w:r>
        <w:r>
          <w:rPr>
            <w:sz w:val="24"/>
          </w:rPr>
          <w:fldChar w:fldCharType="end"/>
        </w:r>
      </w:hyperlink>
    </w:p>
    <w:p w:rsidR="00343344" w:rsidRDefault="00B82868">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9D218A">
          <w:rPr>
            <w:rStyle w:val="af"/>
            <w:rFonts w:ascii="宋体" w:hAnsi="宋体" w:hint="eastAsia"/>
            <w:sz w:val="24"/>
          </w:rPr>
          <w:t>第四章评标方法与评标标准</w:t>
        </w:r>
        <w:r w:rsidR="009D218A">
          <w:rPr>
            <w:sz w:val="24"/>
          </w:rPr>
          <w:tab/>
        </w:r>
        <w:r>
          <w:rPr>
            <w:sz w:val="24"/>
          </w:rPr>
          <w:fldChar w:fldCharType="begin"/>
        </w:r>
        <w:r w:rsidR="009D218A">
          <w:rPr>
            <w:sz w:val="24"/>
          </w:rPr>
          <w:instrText xml:space="preserve"> PAGEREF _Toc523931348 \h </w:instrText>
        </w:r>
        <w:r>
          <w:rPr>
            <w:sz w:val="24"/>
          </w:rPr>
        </w:r>
        <w:r>
          <w:rPr>
            <w:sz w:val="24"/>
          </w:rPr>
          <w:fldChar w:fldCharType="separate"/>
        </w:r>
        <w:r w:rsidR="009D218A">
          <w:rPr>
            <w:sz w:val="24"/>
          </w:rPr>
          <w:t>20</w:t>
        </w:r>
        <w:r>
          <w:rPr>
            <w:sz w:val="24"/>
          </w:rPr>
          <w:fldChar w:fldCharType="end"/>
        </w:r>
      </w:hyperlink>
    </w:p>
    <w:p w:rsidR="00343344" w:rsidRDefault="00B82868">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9D218A">
          <w:rPr>
            <w:rStyle w:val="af"/>
            <w:rFonts w:ascii="宋体" w:hAnsi="宋体" w:hint="eastAsia"/>
            <w:sz w:val="24"/>
          </w:rPr>
          <w:t>第五章投标文件格式</w:t>
        </w:r>
        <w:r w:rsidR="009D218A">
          <w:rPr>
            <w:sz w:val="24"/>
          </w:rPr>
          <w:tab/>
        </w:r>
        <w:r>
          <w:rPr>
            <w:sz w:val="24"/>
          </w:rPr>
          <w:fldChar w:fldCharType="begin"/>
        </w:r>
        <w:r w:rsidR="009D218A">
          <w:rPr>
            <w:sz w:val="24"/>
          </w:rPr>
          <w:instrText xml:space="preserve"> PAGEREF _Toc523931349 \h </w:instrText>
        </w:r>
        <w:r>
          <w:rPr>
            <w:sz w:val="24"/>
          </w:rPr>
        </w:r>
        <w:r>
          <w:rPr>
            <w:sz w:val="24"/>
          </w:rPr>
          <w:fldChar w:fldCharType="separate"/>
        </w:r>
        <w:r w:rsidR="009D218A">
          <w:rPr>
            <w:sz w:val="24"/>
          </w:rPr>
          <w:t>23</w:t>
        </w:r>
        <w:r>
          <w:rPr>
            <w:sz w:val="24"/>
          </w:rPr>
          <w:fldChar w:fldCharType="end"/>
        </w:r>
      </w:hyperlink>
    </w:p>
    <w:p w:rsidR="00343344" w:rsidRDefault="00B82868">
      <w:pPr>
        <w:spacing w:line="360" w:lineRule="auto"/>
        <w:jc w:val="center"/>
        <w:outlineLvl w:val="0"/>
        <w:rPr>
          <w:rFonts w:ascii="黑体" w:eastAsia="黑体" w:hAnsi="Arial"/>
          <w:b/>
          <w:sz w:val="44"/>
        </w:rPr>
      </w:pPr>
      <w:r>
        <w:rPr>
          <w:rFonts w:asciiTheme="minorEastAsia" w:eastAsiaTheme="minorEastAsia" w:hAnsiTheme="minorEastAsia"/>
          <w:b/>
          <w:sz w:val="40"/>
          <w:szCs w:val="28"/>
        </w:rPr>
        <w:fldChar w:fldCharType="end"/>
      </w:r>
    </w:p>
    <w:p w:rsidR="00343344" w:rsidRDefault="00343344">
      <w:pPr>
        <w:spacing w:line="480" w:lineRule="auto"/>
        <w:rPr>
          <w:rFonts w:ascii="仿宋_GB2312" w:eastAsia="仿宋_GB2312" w:hAnsi="Arial"/>
          <w:b/>
          <w:sz w:val="28"/>
        </w:rPr>
      </w:pPr>
    </w:p>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9D218A">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343344" w:rsidRDefault="00343344"/>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bookmarkEnd w:id="2"/>
      <w:bookmarkEnd w:id="3"/>
      <w:bookmarkEnd w:id="4"/>
      <w:bookmarkEnd w:id="5"/>
      <w:bookmarkEnd w:id="6"/>
      <w:r>
        <w:rPr>
          <w:rFonts w:asciiTheme="minorEastAsia" w:eastAsiaTheme="minorEastAsia" w:hAnsiTheme="minorEastAsia" w:hint="eastAsia"/>
          <w:sz w:val="28"/>
          <w:szCs w:val="28"/>
        </w:rPr>
        <w:t>南京医科大学就</w:t>
      </w:r>
      <w:r w:rsidR="00C370CA">
        <w:rPr>
          <w:rFonts w:asciiTheme="minorEastAsia" w:eastAsiaTheme="minorEastAsia" w:hAnsiTheme="minorEastAsia" w:hint="eastAsia"/>
          <w:sz w:val="28"/>
          <w:szCs w:val="28"/>
          <w:u w:val="single"/>
        </w:rPr>
        <w:t>听觉诱发电位系统</w:t>
      </w:r>
      <w:r>
        <w:rPr>
          <w:rFonts w:asciiTheme="minorEastAsia" w:eastAsiaTheme="minorEastAsia" w:hAnsiTheme="minorEastAsia" w:hint="eastAsia"/>
          <w:sz w:val="28"/>
          <w:szCs w:val="28"/>
        </w:rPr>
        <w:t>采购项目公开招标，相应资金已落实，欢迎符合招标公告资质要求的供应商前来投标。</w:t>
      </w:r>
    </w:p>
    <w:p w:rsidR="00343344" w:rsidRDefault="009D218A" w:rsidP="00D51D0C">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（一）采购项目名称：</w:t>
      </w:r>
      <w:r w:rsidR="00C370CA">
        <w:rPr>
          <w:rFonts w:asciiTheme="minorEastAsia" w:eastAsiaTheme="minorEastAsia" w:hAnsiTheme="minorEastAsia" w:hint="eastAsia"/>
          <w:sz w:val="28"/>
          <w:szCs w:val="28"/>
        </w:rPr>
        <w:t>听觉诱发电位系统</w:t>
      </w:r>
      <w:r>
        <w:rPr>
          <w:rFonts w:asciiTheme="minorEastAsia" w:eastAsiaTheme="minorEastAsia" w:hAnsiTheme="minorEastAsia" w:hint="eastAsia"/>
          <w:sz w:val="28"/>
          <w:szCs w:val="28"/>
        </w:rPr>
        <w:t>购置项目</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Pr="00CA0EE5">
        <w:rPr>
          <w:rFonts w:asciiTheme="minorEastAsia" w:eastAsiaTheme="minorEastAsia" w:hAnsiTheme="minorEastAsia" w:hint="eastAsia"/>
          <w:sz w:val="28"/>
          <w:szCs w:val="28"/>
        </w:rPr>
        <w:t>njmu-201810</w:t>
      </w:r>
      <w:r w:rsidR="00096EB7" w:rsidRPr="00CA0EE5">
        <w:rPr>
          <w:rFonts w:asciiTheme="minorEastAsia" w:eastAsiaTheme="minorEastAsia" w:hAnsiTheme="minorEastAsia" w:hint="eastAsia"/>
          <w:sz w:val="28"/>
          <w:szCs w:val="28"/>
        </w:rPr>
        <w:t>30</w:t>
      </w:r>
      <w:r w:rsidRPr="00CA0EE5">
        <w:rPr>
          <w:rFonts w:asciiTheme="minorEastAsia" w:eastAsiaTheme="minorEastAsia" w:hAnsiTheme="minorEastAsia" w:hint="eastAsia"/>
          <w:sz w:val="28"/>
          <w:szCs w:val="28"/>
        </w:rPr>
        <w:t>a-</w:t>
      </w:r>
      <w:r w:rsidR="00CA0EE5" w:rsidRPr="00CA0EE5">
        <w:rPr>
          <w:rFonts w:asciiTheme="minorEastAsia" w:eastAsiaTheme="minorEastAsia" w:hAnsiTheme="minorEastAsia" w:hint="eastAsia"/>
          <w:sz w:val="28"/>
          <w:szCs w:val="28"/>
        </w:rPr>
        <w:t>3</w:t>
      </w:r>
    </w:p>
    <w:p w:rsidR="00343344" w:rsidRDefault="009D218A" w:rsidP="00D51D0C">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w:t>
      </w:r>
      <w:r w:rsidR="00C370CA">
        <w:rPr>
          <w:rFonts w:asciiTheme="minorEastAsia" w:eastAsiaTheme="minorEastAsia" w:hAnsiTheme="minorEastAsia" w:hint="eastAsia"/>
          <w:sz w:val="28"/>
          <w:szCs w:val="28"/>
        </w:rPr>
        <w:t>36</w:t>
      </w:r>
      <w:r>
        <w:rPr>
          <w:rFonts w:asciiTheme="minorEastAsia" w:eastAsiaTheme="minorEastAsia" w:hAnsiTheme="minorEastAsia" w:hint="eastAsia"/>
          <w:sz w:val="28"/>
          <w:szCs w:val="28"/>
        </w:rPr>
        <w:t>万元</w:t>
      </w:r>
    </w:p>
    <w:p w:rsidR="00343344" w:rsidRDefault="009D218A" w:rsidP="00D51D0C">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343344" w:rsidRDefault="009D218A" w:rsidP="00D51D0C">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（二）进口设备一律采用人民币报价(包干价)，其他币种报价不予接受，后果由投标人承担。</w:t>
      </w:r>
    </w:p>
    <w:p w:rsidR="00343344" w:rsidRDefault="009D218A" w:rsidP="00D51D0C">
      <w:pPr>
        <w:spacing w:beforeLines="50" w:afterLines="5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343344" w:rsidRDefault="009D218A" w:rsidP="00D51D0C">
      <w:pPr>
        <w:spacing w:beforeLines="50" w:afterLines="5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cs="Arial"/>
          <w:sz w:val="28"/>
          <w:szCs w:val="28"/>
        </w:rPr>
        <w:t>；</w:t>
      </w:r>
    </w:p>
    <w:p w:rsidR="00343344" w:rsidRDefault="009D218A" w:rsidP="00D51D0C">
      <w:pPr>
        <w:spacing w:beforeLines="50" w:afterLines="5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1、</w:t>
      </w:r>
      <w:r>
        <w:rPr>
          <w:rFonts w:asciiTheme="minorEastAsia" w:eastAsiaTheme="minorEastAsia" w:hAnsiTheme="minorEastAsia" w:cs="宋体"/>
          <w:sz w:val="28"/>
          <w:szCs w:val="28"/>
        </w:rPr>
        <w:t>法人或者其他组织的营业执照等证明文件，自然人的身份证明；</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2、2016或2017年度的</w:t>
      </w:r>
      <w:r>
        <w:rPr>
          <w:rFonts w:asciiTheme="minorEastAsia" w:eastAsiaTheme="minorEastAsia" w:hAnsiTheme="minorEastAsia" w:cs="宋体"/>
          <w:sz w:val="28"/>
          <w:szCs w:val="28"/>
        </w:rPr>
        <w:t>财务状况报告</w:t>
      </w:r>
      <w:r>
        <w:rPr>
          <w:rFonts w:asciiTheme="minorEastAsia" w:eastAsiaTheme="minorEastAsia" w:hAnsiTheme="minorEastAsia" w:cs="宋体" w:hint="eastAsia"/>
          <w:sz w:val="28"/>
          <w:szCs w:val="28"/>
        </w:rPr>
        <w:t>（成立不满一年不需提供）；</w:t>
      </w:r>
    </w:p>
    <w:p w:rsidR="00343344" w:rsidRDefault="009D218A" w:rsidP="00D51D0C">
      <w:pPr>
        <w:spacing w:beforeLines="50" w:afterLines="5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sz w:val="28"/>
          <w:szCs w:val="28"/>
        </w:rPr>
        <w:t>参加政府采购活动前3年内在经营活动中没有重大违法记录的书面声明；</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lastRenderedPageBreak/>
        <w:t>6、</w:t>
      </w:r>
      <w:r>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343344" w:rsidRDefault="009D218A">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1、提供原厂制造证明</w:t>
      </w:r>
    </w:p>
    <w:p w:rsidR="00343344" w:rsidRDefault="009D218A" w:rsidP="00B312ED">
      <w:pPr>
        <w:spacing w:line="5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color w:val="000000"/>
          <w:sz w:val="28"/>
          <w:szCs w:val="28"/>
        </w:rPr>
        <w:t>如为代理商投标，</w:t>
      </w:r>
      <w:r w:rsidR="00B312ED" w:rsidRPr="00B312ED">
        <w:rPr>
          <w:rFonts w:asciiTheme="minorEastAsia" w:eastAsiaTheme="minorEastAsia" w:hAnsiTheme="minorEastAsia"/>
          <w:sz w:val="28"/>
          <w:szCs w:val="28"/>
        </w:rPr>
        <w:t>应具有投标产品的省级区域总代理资质，需提供由生产厂家或中国区总代理提供的区域代理授权文件</w:t>
      </w:r>
      <w:r>
        <w:rPr>
          <w:rFonts w:asciiTheme="minorEastAsia" w:eastAsiaTheme="minorEastAsia" w:hAnsiTheme="minorEastAsia" w:hint="eastAsia"/>
          <w:color w:val="000000"/>
          <w:sz w:val="28"/>
          <w:szCs w:val="28"/>
        </w:rPr>
        <w:t>并明确承担一切售前、售后责任。</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（三）本项目不接受联合体投标；</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（四）本项目不允许分包或者转包。</w:t>
      </w:r>
    </w:p>
    <w:p w:rsidR="00343344" w:rsidRDefault="009D218A" w:rsidP="00D51D0C">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343344" w:rsidRDefault="009D218A" w:rsidP="00D51D0C">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Pr="00CA0EE5">
        <w:rPr>
          <w:rFonts w:asciiTheme="minorEastAsia" w:eastAsiaTheme="minorEastAsia" w:hAnsiTheme="minorEastAsia" w:hint="eastAsia"/>
          <w:sz w:val="24"/>
          <w:szCs w:val="24"/>
        </w:rPr>
        <w:t>2018年10月</w:t>
      </w:r>
      <w:r w:rsidR="00CA0EE5" w:rsidRPr="00CA0EE5">
        <w:rPr>
          <w:rFonts w:asciiTheme="minorEastAsia" w:eastAsiaTheme="minorEastAsia" w:hAnsiTheme="minorEastAsia" w:hint="eastAsia"/>
          <w:sz w:val="24"/>
          <w:szCs w:val="24"/>
        </w:rPr>
        <w:t>30</w:t>
      </w:r>
      <w:r w:rsidRPr="00CA0EE5">
        <w:rPr>
          <w:rFonts w:asciiTheme="minorEastAsia" w:eastAsiaTheme="minorEastAsia" w:hAnsiTheme="minorEastAsia" w:hint="eastAsia"/>
          <w:sz w:val="24"/>
          <w:szCs w:val="24"/>
        </w:rPr>
        <w:t>日上午8:30</w:t>
      </w:r>
      <w:r>
        <w:rPr>
          <w:rFonts w:asciiTheme="minorEastAsia" w:eastAsiaTheme="minorEastAsia" w:hAnsiTheme="minorEastAsia" w:hint="eastAsia"/>
          <w:sz w:val="24"/>
          <w:szCs w:val="24"/>
        </w:rPr>
        <w:t>（北京时间）</w:t>
      </w:r>
    </w:p>
    <w:p w:rsidR="00343344" w:rsidRDefault="009D218A">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Pr="00CA0EE5">
        <w:rPr>
          <w:rFonts w:asciiTheme="minorEastAsia" w:eastAsiaTheme="minorEastAsia" w:hAnsiTheme="minorEastAsia" w:hint="eastAsia"/>
          <w:sz w:val="24"/>
          <w:szCs w:val="24"/>
        </w:rPr>
        <w:t>2018年10月</w:t>
      </w:r>
      <w:r w:rsidR="00CA0EE5">
        <w:rPr>
          <w:rFonts w:asciiTheme="minorEastAsia" w:eastAsiaTheme="minorEastAsia" w:hAnsiTheme="minorEastAsia" w:hint="eastAsia"/>
          <w:sz w:val="24"/>
          <w:szCs w:val="24"/>
        </w:rPr>
        <w:t>30</w:t>
      </w:r>
      <w:r w:rsidRPr="00CA0EE5">
        <w:rPr>
          <w:rFonts w:asciiTheme="minorEastAsia" w:eastAsiaTheme="minorEastAsia" w:hAnsiTheme="minorEastAsia" w:hint="eastAsia"/>
          <w:sz w:val="24"/>
          <w:szCs w:val="24"/>
        </w:rPr>
        <w:t>日上午9:00前</w:t>
      </w:r>
      <w:r>
        <w:rPr>
          <w:rFonts w:asciiTheme="minorEastAsia" w:eastAsiaTheme="minorEastAsia" w:hAnsiTheme="minorEastAsia" w:hint="eastAsia"/>
          <w:sz w:val="24"/>
          <w:szCs w:val="24"/>
        </w:rPr>
        <w:t>（北京时间）</w:t>
      </w:r>
    </w:p>
    <w:p w:rsidR="00343344" w:rsidRDefault="009D218A">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投标文件接收地点：南京医科大学江宁校区德馨楼B323室</w:t>
      </w:r>
    </w:p>
    <w:p w:rsidR="00343344" w:rsidRDefault="009D218A">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343344" w:rsidRDefault="009D218A">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Pr="00CA0EE5">
        <w:rPr>
          <w:rFonts w:asciiTheme="minorEastAsia" w:eastAsiaTheme="minorEastAsia" w:hAnsiTheme="minorEastAsia" w:hint="eastAsia"/>
          <w:sz w:val="24"/>
          <w:szCs w:val="24"/>
        </w:rPr>
        <w:t>2018年10月</w:t>
      </w:r>
      <w:r w:rsidR="00CA0EE5" w:rsidRPr="00CA0EE5">
        <w:rPr>
          <w:rFonts w:asciiTheme="minorEastAsia" w:eastAsiaTheme="minorEastAsia" w:hAnsiTheme="minorEastAsia" w:hint="eastAsia"/>
          <w:sz w:val="24"/>
          <w:szCs w:val="24"/>
        </w:rPr>
        <w:t>30</w:t>
      </w:r>
      <w:r w:rsidRPr="00CA0EE5">
        <w:rPr>
          <w:rFonts w:asciiTheme="minorEastAsia" w:eastAsiaTheme="minorEastAsia" w:hAnsiTheme="minorEastAsia" w:hint="eastAsia"/>
          <w:sz w:val="24"/>
          <w:szCs w:val="24"/>
        </w:rPr>
        <w:t>日上午9:00</w:t>
      </w:r>
      <w:r>
        <w:rPr>
          <w:rFonts w:asciiTheme="minorEastAsia" w:eastAsiaTheme="minorEastAsia" w:hAnsiTheme="minorEastAsia" w:hint="eastAsia"/>
          <w:sz w:val="24"/>
          <w:szCs w:val="24"/>
        </w:rPr>
        <w:t>（北京时间）</w:t>
      </w:r>
    </w:p>
    <w:p w:rsidR="00343344" w:rsidRDefault="009D218A">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（三）投标文件接收要求：投标文件一式五份，其中正本一份、副本四份，在标书封面标注“正本”、“副本”字样，标书密封并在封口处加盖公章。逾期送达及未按要求密封的投标文件，采购人不予接收。</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343344" w:rsidRDefault="009D218A" w:rsidP="00D51D0C">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343344" w:rsidRDefault="009D218A" w:rsidP="00D51D0C">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343344" w:rsidRDefault="009D218A" w:rsidP="00D51D0C">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343344" w:rsidRDefault="009D218A" w:rsidP="00C370C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采购人联系人：陈老师</w:t>
      </w:r>
      <w:r w:rsidR="00AA279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电话：025-86868572 </w:t>
      </w:r>
    </w:p>
    <w:p w:rsidR="00343344" w:rsidRDefault="009D218A" w:rsidP="00C370C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项目需求方联系人：</w:t>
      </w:r>
      <w:r w:rsidR="00601FB9">
        <w:rPr>
          <w:rFonts w:ascii="宋体" w:eastAsia="宋体" w:hAnsi="宋体" w:cs="Times New Roman" w:hint="eastAsia"/>
          <w:sz w:val="24"/>
          <w:szCs w:val="24"/>
        </w:rPr>
        <w:t>李</w:t>
      </w:r>
      <w:r>
        <w:rPr>
          <w:rFonts w:ascii="宋体" w:eastAsia="宋体" w:hAnsi="宋体" w:cs="Times New Roman" w:hint="eastAsia"/>
          <w:sz w:val="24"/>
          <w:szCs w:val="24"/>
        </w:rPr>
        <w:t>老师</w:t>
      </w:r>
      <w:r w:rsidR="00AA2795">
        <w:rPr>
          <w:rFonts w:ascii="宋体" w:eastAsia="宋体" w:hAnsi="宋体" w:cs="Times New Roman" w:hint="eastAsia"/>
          <w:sz w:val="24"/>
          <w:szCs w:val="24"/>
        </w:rPr>
        <w:t xml:space="preserve">       </w:t>
      </w:r>
      <w:r>
        <w:rPr>
          <w:rFonts w:asciiTheme="minorEastAsia" w:eastAsiaTheme="minorEastAsia" w:hAnsiTheme="minorEastAsia" w:hint="eastAsia"/>
          <w:sz w:val="24"/>
          <w:szCs w:val="24"/>
        </w:rPr>
        <w:t>电话：</w:t>
      </w:r>
      <w:r w:rsidR="00601FB9">
        <w:rPr>
          <w:rFonts w:asciiTheme="minorEastAsia" w:eastAsiaTheme="minorEastAsia" w:hAnsiTheme="minorEastAsia" w:hint="eastAsia"/>
          <w:sz w:val="24"/>
          <w:szCs w:val="24"/>
        </w:rPr>
        <w:t xml:space="preserve"> 17712424227</w:t>
      </w:r>
    </w:p>
    <w:p w:rsidR="00343344" w:rsidRDefault="009D218A" w:rsidP="00C370C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343344" w:rsidRDefault="009D218A" w:rsidP="00C370CA">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地址：南京医科大学江宁校区明达楼108室（南京市江宁区龙眠大道101号）</w:t>
      </w:r>
    </w:p>
    <w:p w:rsidR="00343344" w:rsidRDefault="009D218A" w:rsidP="00D51D0C">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1、本次招标不安排现场勘查和标前会议；</w:t>
      </w:r>
    </w:p>
    <w:p w:rsidR="00343344" w:rsidRDefault="009D218A" w:rsidP="00D51D0C">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rsidR="00343344" w:rsidRDefault="009D218A">
      <w:pPr>
        <w:pStyle w:val="1"/>
        <w:pageBreakBefore/>
        <w:rPr>
          <w:rFonts w:asciiTheme="majorEastAsia" w:eastAsiaTheme="majorEastAsia" w:hAnsiTheme="majorEastAsia"/>
          <w:b/>
          <w:sz w:val="44"/>
        </w:rPr>
      </w:pPr>
      <w:bookmarkStart w:id="17"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8" w:name="_Toc513029202"/>
      <w:bookmarkStart w:id="19" w:name="_Toc16938518"/>
      <w:bookmarkStart w:id="20" w:name="_Toc20823274"/>
      <w:bookmarkStart w:id="21" w:name="_Toc120614213"/>
      <w:r>
        <w:rPr>
          <w:rFonts w:asciiTheme="majorEastAsia" w:eastAsiaTheme="majorEastAsia" w:hAnsiTheme="majorEastAsia" w:hint="eastAsia"/>
          <w:b/>
          <w:sz w:val="44"/>
        </w:rPr>
        <w:t>投标人须知</w:t>
      </w:r>
      <w:bookmarkEnd w:id="17"/>
      <w:bookmarkEnd w:id="18"/>
      <w:bookmarkEnd w:id="19"/>
      <w:bookmarkEnd w:id="20"/>
      <w:bookmarkEnd w:id="21"/>
    </w:p>
    <w:p w:rsidR="00343344" w:rsidRDefault="009D218A">
      <w:pPr>
        <w:pStyle w:val="af2"/>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rsidR="00343344" w:rsidRDefault="009D218A">
      <w:pPr>
        <w:pStyle w:val="af2"/>
        <w:rPr>
          <w:b/>
          <w:bCs/>
          <w:sz w:val="28"/>
          <w:szCs w:val="28"/>
        </w:rPr>
      </w:pPr>
      <w:bookmarkStart w:id="26" w:name="_Hlt16619475"/>
      <w:bookmarkStart w:id="27" w:name="_Toc458694821"/>
      <w:bookmarkStart w:id="28" w:name="_Toc513029204"/>
      <w:bookmarkStart w:id="29" w:name="_Toc16938520"/>
      <w:bookmarkStart w:id="30" w:name="_Toc20823276"/>
      <w:bookmarkEnd w:id="26"/>
      <w:r>
        <w:rPr>
          <w:rFonts w:hint="eastAsia"/>
          <w:b/>
          <w:bCs/>
          <w:sz w:val="28"/>
          <w:szCs w:val="28"/>
        </w:rPr>
        <w:t>1</w:t>
      </w:r>
      <w:bookmarkEnd w:id="27"/>
      <w:r>
        <w:rPr>
          <w:rFonts w:hint="eastAsia"/>
          <w:b/>
          <w:bCs/>
          <w:sz w:val="28"/>
          <w:szCs w:val="28"/>
        </w:rPr>
        <w:t>、招标方式</w:t>
      </w:r>
      <w:bookmarkEnd w:id="28"/>
      <w:bookmarkEnd w:id="29"/>
      <w:bookmarkEnd w:id="30"/>
    </w:p>
    <w:p w:rsidR="00343344" w:rsidRDefault="009D218A">
      <w:pPr>
        <w:pStyle w:val="af2"/>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343344" w:rsidRDefault="009D218A">
      <w:pPr>
        <w:pStyle w:val="af2"/>
        <w:rPr>
          <w:b/>
          <w:bCs/>
          <w:sz w:val="28"/>
          <w:szCs w:val="28"/>
        </w:rPr>
      </w:pPr>
      <w:bookmarkStart w:id="31" w:name="_Toc513029205"/>
      <w:bookmarkStart w:id="32" w:name="_Toc16938521"/>
      <w:bookmarkStart w:id="33" w:name="_Toc20823277"/>
      <w:r>
        <w:rPr>
          <w:rFonts w:hint="eastAsia"/>
          <w:b/>
          <w:bCs/>
          <w:sz w:val="28"/>
          <w:szCs w:val="28"/>
        </w:rPr>
        <w:t>2</w:t>
      </w:r>
      <w:r>
        <w:rPr>
          <w:rFonts w:hint="eastAsia"/>
          <w:b/>
          <w:bCs/>
          <w:sz w:val="28"/>
          <w:szCs w:val="28"/>
        </w:rPr>
        <w:t>、合格的投标人</w:t>
      </w:r>
      <w:bookmarkEnd w:id="31"/>
      <w:bookmarkEnd w:id="32"/>
      <w:bookmarkEnd w:id="33"/>
    </w:p>
    <w:p w:rsidR="00343344" w:rsidRDefault="009D218A">
      <w:pPr>
        <w:pStyle w:val="af2"/>
        <w:rPr>
          <w:sz w:val="28"/>
          <w:szCs w:val="28"/>
        </w:rPr>
      </w:pPr>
      <w:r>
        <w:rPr>
          <w:rFonts w:hint="eastAsia"/>
          <w:sz w:val="28"/>
          <w:szCs w:val="28"/>
        </w:rPr>
        <w:t>2.1</w:t>
      </w:r>
      <w:r>
        <w:rPr>
          <w:rFonts w:hint="eastAsia"/>
          <w:sz w:val="28"/>
          <w:szCs w:val="28"/>
        </w:rPr>
        <w:t>满足招标公告中供应商资格要求的规定。</w:t>
      </w:r>
    </w:p>
    <w:p w:rsidR="00343344" w:rsidRDefault="009D218A">
      <w:pPr>
        <w:pStyle w:val="af2"/>
        <w:rPr>
          <w:sz w:val="28"/>
          <w:szCs w:val="28"/>
        </w:rPr>
      </w:pPr>
      <w:r>
        <w:rPr>
          <w:rFonts w:hint="eastAsia"/>
          <w:sz w:val="28"/>
          <w:szCs w:val="28"/>
        </w:rPr>
        <w:t xml:space="preserve">2.2 </w:t>
      </w:r>
      <w:r>
        <w:rPr>
          <w:rFonts w:hint="eastAsia"/>
          <w:sz w:val="28"/>
          <w:szCs w:val="28"/>
        </w:rPr>
        <w:t>满足本文件实质性条款的规定。</w:t>
      </w:r>
    </w:p>
    <w:p w:rsidR="00343344" w:rsidRDefault="009D218A">
      <w:pPr>
        <w:pStyle w:val="af2"/>
        <w:rPr>
          <w:b/>
          <w:bCs/>
          <w:sz w:val="28"/>
          <w:szCs w:val="28"/>
        </w:rPr>
      </w:pPr>
      <w:bookmarkStart w:id="34" w:name="_Toc513029206"/>
      <w:bookmarkStart w:id="35" w:name="_Toc16938522"/>
      <w:bookmarkStart w:id="36" w:name="_Toc20823278"/>
      <w:r>
        <w:rPr>
          <w:rFonts w:hint="eastAsia"/>
          <w:b/>
          <w:bCs/>
          <w:sz w:val="28"/>
          <w:szCs w:val="28"/>
        </w:rPr>
        <w:t>3</w:t>
      </w:r>
      <w:r>
        <w:rPr>
          <w:rFonts w:hint="eastAsia"/>
          <w:b/>
          <w:bCs/>
          <w:sz w:val="28"/>
          <w:szCs w:val="28"/>
        </w:rPr>
        <w:t>、适用法律</w:t>
      </w:r>
      <w:bookmarkEnd w:id="34"/>
      <w:bookmarkEnd w:id="35"/>
      <w:bookmarkEnd w:id="36"/>
    </w:p>
    <w:p w:rsidR="00343344" w:rsidRDefault="009D218A">
      <w:pPr>
        <w:pStyle w:val="af2"/>
        <w:rPr>
          <w:sz w:val="28"/>
          <w:szCs w:val="28"/>
        </w:rPr>
      </w:pPr>
      <w:r>
        <w:rPr>
          <w:rFonts w:hint="eastAsia"/>
          <w:sz w:val="28"/>
          <w:szCs w:val="28"/>
        </w:rPr>
        <w:t>本次招标及由此产生的合同受中华人民共和国有关的法律法规制约和保护</w:t>
      </w:r>
      <w:r>
        <w:rPr>
          <w:sz w:val="28"/>
          <w:szCs w:val="28"/>
        </w:rPr>
        <w:t>。</w:t>
      </w:r>
    </w:p>
    <w:p w:rsidR="00343344" w:rsidRDefault="009D218A">
      <w:pPr>
        <w:pStyle w:val="af2"/>
        <w:rPr>
          <w:b/>
          <w:bCs/>
          <w:sz w:val="28"/>
          <w:szCs w:val="28"/>
        </w:rPr>
      </w:pPr>
      <w:bookmarkStart w:id="37" w:name="_Toc20823279"/>
      <w:bookmarkStart w:id="38" w:name="_Toc462564067"/>
      <w:bookmarkStart w:id="39" w:name="_Toc513029207"/>
      <w:bookmarkStart w:id="40" w:name="_Toc16938523"/>
      <w:r>
        <w:rPr>
          <w:rFonts w:hint="eastAsia"/>
          <w:b/>
          <w:bCs/>
          <w:sz w:val="28"/>
          <w:szCs w:val="28"/>
        </w:rPr>
        <w:t>4</w:t>
      </w:r>
      <w:r>
        <w:rPr>
          <w:rFonts w:hint="eastAsia"/>
          <w:b/>
          <w:bCs/>
          <w:sz w:val="28"/>
          <w:szCs w:val="28"/>
        </w:rPr>
        <w:t>、投标费用</w:t>
      </w:r>
      <w:bookmarkEnd w:id="37"/>
      <w:bookmarkEnd w:id="38"/>
      <w:bookmarkEnd w:id="39"/>
      <w:bookmarkEnd w:id="40"/>
    </w:p>
    <w:p w:rsidR="00343344" w:rsidRDefault="009D218A">
      <w:pPr>
        <w:pStyle w:val="af2"/>
        <w:rPr>
          <w:sz w:val="28"/>
          <w:szCs w:val="28"/>
        </w:rPr>
      </w:pPr>
      <w:r>
        <w:rPr>
          <w:rFonts w:hint="eastAsia"/>
          <w:sz w:val="28"/>
          <w:szCs w:val="28"/>
        </w:rPr>
        <w:t>投标人应自行承担所有与参加投标有关的费用。</w:t>
      </w:r>
    </w:p>
    <w:p w:rsidR="00343344" w:rsidRDefault="009D218A">
      <w:pPr>
        <w:pStyle w:val="af2"/>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343344" w:rsidRDefault="009D218A">
      <w:pPr>
        <w:pStyle w:val="af2"/>
        <w:rPr>
          <w:sz w:val="28"/>
          <w:szCs w:val="28"/>
        </w:rPr>
      </w:pPr>
      <w:r>
        <w:rPr>
          <w:rFonts w:hint="eastAsia"/>
          <w:sz w:val="28"/>
          <w:szCs w:val="28"/>
        </w:rPr>
        <w:t>投标人一旦参加本项目采购活动，即被认为接受了本招标文件的规定和约束。</w:t>
      </w:r>
    </w:p>
    <w:p w:rsidR="00343344" w:rsidRDefault="009D218A">
      <w:pPr>
        <w:pStyle w:val="af2"/>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rsidR="00343344" w:rsidRDefault="009D218A">
      <w:pPr>
        <w:pStyle w:val="af2"/>
        <w:rPr>
          <w:b/>
          <w:bCs/>
          <w:sz w:val="28"/>
          <w:szCs w:val="28"/>
        </w:rPr>
      </w:pPr>
      <w:bookmarkStart w:id="46" w:name="_Toc513029210"/>
      <w:bookmarkStart w:id="47" w:name="_Toc16938526"/>
      <w:bookmarkStart w:id="48" w:name="_Toc20823282"/>
      <w:r>
        <w:rPr>
          <w:rFonts w:hint="eastAsia"/>
          <w:b/>
          <w:bCs/>
          <w:sz w:val="28"/>
          <w:szCs w:val="28"/>
        </w:rPr>
        <w:t>6</w:t>
      </w:r>
      <w:r>
        <w:rPr>
          <w:rFonts w:hint="eastAsia"/>
          <w:b/>
          <w:bCs/>
          <w:sz w:val="28"/>
          <w:szCs w:val="28"/>
        </w:rPr>
        <w:t>、招标文件构成</w:t>
      </w:r>
      <w:bookmarkEnd w:id="46"/>
      <w:bookmarkEnd w:id="47"/>
      <w:bookmarkEnd w:id="48"/>
    </w:p>
    <w:p w:rsidR="00343344" w:rsidRDefault="009D218A">
      <w:pPr>
        <w:pStyle w:val="af2"/>
        <w:rPr>
          <w:sz w:val="28"/>
          <w:szCs w:val="28"/>
        </w:rPr>
      </w:pPr>
      <w:r>
        <w:rPr>
          <w:rFonts w:hint="eastAsia"/>
          <w:bCs/>
          <w:sz w:val="28"/>
          <w:szCs w:val="28"/>
        </w:rPr>
        <w:t>6.1</w:t>
      </w:r>
      <w:r>
        <w:rPr>
          <w:rFonts w:hint="eastAsia"/>
          <w:sz w:val="28"/>
          <w:szCs w:val="28"/>
        </w:rPr>
        <w:t>招标文件由以下部分组成：</w:t>
      </w:r>
    </w:p>
    <w:p w:rsidR="00343344" w:rsidRDefault="009D218A">
      <w:pPr>
        <w:pStyle w:val="af2"/>
        <w:rPr>
          <w:sz w:val="28"/>
          <w:szCs w:val="28"/>
        </w:rPr>
      </w:pPr>
      <w:r>
        <w:rPr>
          <w:rFonts w:hint="eastAsia"/>
          <w:sz w:val="28"/>
          <w:szCs w:val="28"/>
        </w:rPr>
        <w:t>（</w:t>
      </w:r>
      <w:r>
        <w:rPr>
          <w:rFonts w:hint="eastAsia"/>
          <w:sz w:val="28"/>
          <w:szCs w:val="28"/>
        </w:rPr>
        <w:t>1</w:t>
      </w:r>
      <w:r>
        <w:rPr>
          <w:rFonts w:hint="eastAsia"/>
          <w:sz w:val="28"/>
          <w:szCs w:val="28"/>
        </w:rPr>
        <w:t>）招标公告</w:t>
      </w:r>
    </w:p>
    <w:p w:rsidR="00343344" w:rsidRDefault="009D218A">
      <w:pPr>
        <w:pStyle w:val="af2"/>
        <w:rPr>
          <w:sz w:val="28"/>
          <w:szCs w:val="28"/>
        </w:rPr>
      </w:pPr>
      <w:r>
        <w:rPr>
          <w:rFonts w:hint="eastAsia"/>
          <w:sz w:val="28"/>
          <w:szCs w:val="28"/>
        </w:rPr>
        <w:t>（</w:t>
      </w:r>
      <w:r>
        <w:rPr>
          <w:rFonts w:hint="eastAsia"/>
          <w:sz w:val="28"/>
          <w:szCs w:val="28"/>
        </w:rPr>
        <w:t>2</w:t>
      </w:r>
      <w:r>
        <w:rPr>
          <w:rFonts w:hint="eastAsia"/>
          <w:sz w:val="28"/>
          <w:szCs w:val="28"/>
        </w:rPr>
        <w:t>）投标人须知</w:t>
      </w:r>
    </w:p>
    <w:p w:rsidR="00343344" w:rsidRDefault="009D218A">
      <w:pPr>
        <w:pStyle w:val="af2"/>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343344" w:rsidRDefault="009D218A">
      <w:pPr>
        <w:pStyle w:val="af2"/>
        <w:rPr>
          <w:sz w:val="28"/>
          <w:szCs w:val="28"/>
        </w:rPr>
      </w:pPr>
      <w:r>
        <w:rPr>
          <w:rFonts w:hint="eastAsia"/>
          <w:sz w:val="28"/>
          <w:szCs w:val="28"/>
        </w:rPr>
        <w:t>（</w:t>
      </w:r>
      <w:r>
        <w:rPr>
          <w:rFonts w:hint="eastAsia"/>
          <w:sz w:val="28"/>
          <w:szCs w:val="28"/>
        </w:rPr>
        <w:t>5</w:t>
      </w:r>
      <w:r>
        <w:rPr>
          <w:rFonts w:hint="eastAsia"/>
          <w:sz w:val="28"/>
          <w:szCs w:val="28"/>
        </w:rPr>
        <w:t>）投标文件格式</w:t>
      </w:r>
    </w:p>
    <w:p w:rsidR="00343344" w:rsidRDefault="009D218A">
      <w:pPr>
        <w:pStyle w:val="af2"/>
        <w:rPr>
          <w:sz w:val="28"/>
          <w:szCs w:val="28"/>
        </w:rPr>
      </w:pPr>
      <w:r>
        <w:rPr>
          <w:rFonts w:hint="eastAsia"/>
          <w:sz w:val="28"/>
          <w:szCs w:val="28"/>
        </w:rPr>
        <w:t>请仔细检查招标文件是否齐全，如有缺漏请立即与采购人联系解决。</w:t>
      </w:r>
    </w:p>
    <w:p w:rsidR="00343344" w:rsidRDefault="009D218A">
      <w:pPr>
        <w:pStyle w:val="af2"/>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343344" w:rsidRDefault="009D218A">
      <w:pPr>
        <w:pStyle w:val="af2"/>
        <w:rPr>
          <w:b/>
          <w:bCs/>
          <w:sz w:val="28"/>
          <w:szCs w:val="28"/>
        </w:rPr>
      </w:pPr>
      <w:bookmarkStart w:id="49" w:name="_Toc462564070"/>
      <w:bookmarkStart w:id="50" w:name="_Toc513029211"/>
      <w:bookmarkStart w:id="51" w:name="_Toc16938527"/>
      <w:bookmarkStart w:id="52" w:name="_Toc20823283"/>
      <w:r>
        <w:rPr>
          <w:rFonts w:hint="eastAsia"/>
          <w:b/>
          <w:bCs/>
          <w:sz w:val="28"/>
          <w:szCs w:val="28"/>
        </w:rPr>
        <w:t>7</w:t>
      </w:r>
      <w:r>
        <w:rPr>
          <w:rFonts w:hint="eastAsia"/>
          <w:b/>
          <w:bCs/>
          <w:sz w:val="28"/>
          <w:szCs w:val="28"/>
        </w:rPr>
        <w:t>、招标文件的澄清</w:t>
      </w:r>
      <w:bookmarkEnd w:id="49"/>
      <w:bookmarkEnd w:id="50"/>
      <w:bookmarkEnd w:id="51"/>
      <w:bookmarkEnd w:id="52"/>
    </w:p>
    <w:p w:rsidR="00343344" w:rsidRDefault="009D218A">
      <w:pPr>
        <w:pStyle w:val="af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343344" w:rsidRDefault="009D218A">
      <w:pPr>
        <w:pStyle w:val="af2"/>
        <w:rPr>
          <w:b/>
          <w:bCs/>
          <w:sz w:val="28"/>
          <w:szCs w:val="28"/>
        </w:rPr>
      </w:pPr>
      <w:bookmarkStart w:id="53" w:name="_Toc462564071"/>
      <w:bookmarkStart w:id="54" w:name="_Toc513029212"/>
      <w:bookmarkStart w:id="55" w:name="_Toc20823284"/>
      <w:bookmarkStart w:id="56" w:name="_Toc16938528"/>
      <w:r>
        <w:rPr>
          <w:rFonts w:hint="eastAsia"/>
          <w:b/>
          <w:bCs/>
          <w:sz w:val="28"/>
          <w:szCs w:val="28"/>
        </w:rPr>
        <w:t>8</w:t>
      </w:r>
      <w:r>
        <w:rPr>
          <w:rFonts w:hint="eastAsia"/>
          <w:b/>
          <w:bCs/>
          <w:sz w:val="28"/>
          <w:szCs w:val="28"/>
        </w:rPr>
        <w:t>、招标文件的修改</w:t>
      </w:r>
      <w:bookmarkEnd w:id="53"/>
      <w:bookmarkEnd w:id="54"/>
      <w:bookmarkEnd w:id="55"/>
      <w:bookmarkEnd w:id="56"/>
    </w:p>
    <w:p w:rsidR="00343344" w:rsidRDefault="009D218A">
      <w:pPr>
        <w:pStyle w:val="af2"/>
        <w:rPr>
          <w:sz w:val="28"/>
          <w:szCs w:val="28"/>
        </w:rPr>
      </w:pPr>
      <w:r>
        <w:rPr>
          <w:rFonts w:hint="eastAsia"/>
          <w:bCs/>
          <w:sz w:val="28"/>
          <w:szCs w:val="28"/>
        </w:rPr>
        <w:t>8.1</w:t>
      </w:r>
      <w:r>
        <w:rPr>
          <w:rFonts w:hint="eastAsia"/>
          <w:sz w:val="28"/>
          <w:szCs w:val="28"/>
        </w:rPr>
        <w:t>在投标截止时间前，采购人可以对招标文件进行修改。</w:t>
      </w:r>
    </w:p>
    <w:p w:rsidR="00343344" w:rsidRDefault="009D218A">
      <w:pPr>
        <w:pStyle w:val="af2"/>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343344" w:rsidRDefault="009D218A">
      <w:pPr>
        <w:pStyle w:val="af2"/>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343344" w:rsidRDefault="009D218A">
      <w:pPr>
        <w:pStyle w:val="af2"/>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rsidR="00343344" w:rsidRDefault="009D218A">
      <w:pPr>
        <w:pStyle w:val="af2"/>
        <w:rPr>
          <w:bCs/>
          <w:sz w:val="28"/>
          <w:szCs w:val="28"/>
        </w:rPr>
      </w:pPr>
      <w:bookmarkStart w:id="63" w:name="_Toc462564073"/>
      <w:bookmarkStart w:id="64" w:name="_Toc513029214"/>
      <w:bookmarkStart w:id="65" w:name="_Toc16938530"/>
      <w:bookmarkStart w:id="66" w:name="_Toc20823286"/>
      <w:r>
        <w:rPr>
          <w:rFonts w:hint="eastAsia"/>
          <w:b/>
          <w:bCs/>
          <w:sz w:val="28"/>
          <w:szCs w:val="28"/>
        </w:rPr>
        <w:t>9</w:t>
      </w:r>
      <w:r>
        <w:rPr>
          <w:rFonts w:hint="eastAsia"/>
          <w:b/>
          <w:bCs/>
          <w:sz w:val="28"/>
          <w:szCs w:val="28"/>
        </w:rPr>
        <w:t>、投标文件的语言及度量衡单位</w:t>
      </w:r>
      <w:bookmarkEnd w:id="63"/>
      <w:bookmarkEnd w:id="64"/>
      <w:bookmarkEnd w:id="65"/>
      <w:bookmarkEnd w:id="66"/>
    </w:p>
    <w:p w:rsidR="00343344" w:rsidRDefault="009D218A">
      <w:pPr>
        <w:pStyle w:val="af2"/>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343344" w:rsidRDefault="009D218A">
      <w:pPr>
        <w:pStyle w:val="af2"/>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343344" w:rsidRDefault="009D218A">
      <w:pPr>
        <w:pStyle w:val="af2"/>
        <w:rPr>
          <w:b/>
          <w:bCs/>
          <w:sz w:val="28"/>
          <w:szCs w:val="28"/>
        </w:rPr>
      </w:pPr>
      <w:bookmarkStart w:id="67" w:name="_Toc16938531"/>
      <w:bookmarkStart w:id="68" w:name="_Toc20823287"/>
      <w:bookmarkStart w:id="69" w:name="_Toc462564074"/>
      <w:bookmarkStart w:id="70" w:name="_Toc513029215"/>
      <w:r>
        <w:rPr>
          <w:rFonts w:hint="eastAsia"/>
          <w:b/>
          <w:bCs/>
          <w:sz w:val="28"/>
          <w:szCs w:val="28"/>
        </w:rPr>
        <w:t>10</w:t>
      </w:r>
      <w:r>
        <w:rPr>
          <w:rFonts w:hint="eastAsia"/>
          <w:b/>
          <w:bCs/>
          <w:sz w:val="28"/>
          <w:szCs w:val="28"/>
        </w:rPr>
        <w:t>、投标文件构成</w:t>
      </w:r>
      <w:bookmarkEnd w:id="67"/>
      <w:bookmarkEnd w:id="68"/>
      <w:bookmarkEnd w:id="69"/>
      <w:bookmarkEnd w:id="70"/>
    </w:p>
    <w:p w:rsidR="00343344" w:rsidRDefault="009D218A">
      <w:pPr>
        <w:pStyle w:val="af2"/>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343344" w:rsidRDefault="009D218A">
      <w:pPr>
        <w:pStyle w:val="af2"/>
        <w:rPr>
          <w:sz w:val="28"/>
          <w:szCs w:val="28"/>
        </w:rPr>
      </w:pPr>
      <w:r>
        <w:rPr>
          <w:rFonts w:hint="eastAsia"/>
          <w:sz w:val="28"/>
          <w:szCs w:val="28"/>
        </w:rPr>
        <w:t>10.2</w:t>
      </w:r>
      <w:r>
        <w:rPr>
          <w:rFonts w:hint="eastAsia"/>
          <w:sz w:val="28"/>
          <w:szCs w:val="28"/>
        </w:rPr>
        <w:t>投标人应将投标文件按顺序装订成册，并编制投标文件资料目录。</w:t>
      </w:r>
    </w:p>
    <w:p w:rsidR="00343344" w:rsidRDefault="009D218A">
      <w:pPr>
        <w:pStyle w:val="af2"/>
        <w:rPr>
          <w:b/>
          <w:bCs/>
          <w:sz w:val="28"/>
          <w:szCs w:val="28"/>
        </w:rPr>
      </w:pPr>
      <w:bookmarkStart w:id="71" w:name="_Hlt26668975"/>
      <w:bookmarkStart w:id="72" w:name="_Hlt26670360"/>
      <w:bookmarkStart w:id="73" w:name="_Hlt26954838"/>
      <w:bookmarkStart w:id="74" w:name="_Toc513029219"/>
      <w:bookmarkStart w:id="75" w:name="_Toc14577357"/>
      <w:bookmarkStart w:id="76" w:name="_Toc49090509"/>
      <w:bookmarkStart w:id="77" w:name="_Toc513029216"/>
      <w:bookmarkStart w:id="78" w:name="_Toc14577354"/>
      <w:bookmarkStart w:id="79" w:name="_Toc49090507"/>
      <w:bookmarkEnd w:id="71"/>
      <w:bookmarkEnd w:id="72"/>
      <w:bookmarkEnd w:id="73"/>
      <w:r>
        <w:rPr>
          <w:rFonts w:hint="eastAsia"/>
          <w:b/>
          <w:bCs/>
          <w:sz w:val="28"/>
          <w:szCs w:val="28"/>
        </w:rPr>
        <w:t>11</w:t>
      </w:r>
      <w:r>
        <w:rPr>
          <w:rFonts w:hint="eastAsia"/>
          <w:b/>
          <w:bCs/>
          <w:sz w:val="28"/>
          <w:szCs w:val="28"/>
        </w:rPr>
        <w:t>、证明投标人资格及符合招标文件规定的文件</w:t>
      </w:r>
      <w:bookmarkEnd w:id="74"/>
      <w:bookmarkEnd w:id="75"/>
      <w:bookmarkEnd w:id="76"/>
    </w:p>
    <w:p w:rsidR="00343344" w:rsidRDefault="009D218A">
      <w:pPr>
        <w:pStyle w:val="af2"/>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rsidR="00343344" w:rsidRDefault="009D218A">
      <w:pPr>
        <w:pStyle w:val="af2"/>
        <w:rPr>
          <w:sz w:val="28"/>
          <w:szCs w:val="28"/>
        </w:rPr>
      </w:pPr>
      <w:r>
        <w:rPr>
          <w:rFonts w:hint="eastAsia"/>
          <w:sz w:val="28"/>
          <w:szCs w:val="28"/>
        </w:rPr>
        <w:t>11.2</w:t>
      </w:r>
      <w:r>
        <w:rPr>
          <w:rFonts w:hint="eastAsia"/>
          <w:sz w:val="28"/>
          <w:szCs w:val="28"/>
        </w:rPr>
        <w:t>投标人应具有资格参加投标和中标后有能力独立履行合同的能力。</w:t>
      </w:r>
    </w:p>
    <w:p w:rsidR="00343344" w:rsidRDefault="009D218A">
      <w:pPr>
        <w:pStyle w:val="af2"/>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343344" w:rsidRDefault="009D218A">
      <w:pPr>
        <w:pStyle w:val="af2"/>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343344" w:rsidRDefault="009D218A">
      <w:pPr>
        <w:pStyle w:val="af2"/>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343344" w:rsidRDefault="009D218A">
      <w:pPr>
        <w:pStyle w:val="af2"/>
        <w:rPr>
          <w:b/>
          <w:bCs/>
          <w:sz w:val="28"/>
          <w:szCs w:val="28"/>
        </w:rPr>
      </w:pPr>
      <w:bookmarkStart w:id="81" w:name="_Toc14577355"/>
      <w:bookmarkStart w:id="82" w:name="_Toc49090508"/>
      <w:bookmarkEnd w:id="77"/>
      <w:bookmarkEnd w:id="78"/>
      <w:bookmarkEnd w:id="79"/>
      <w:r>
        <w:rPr>
          <w:rFonts w:hint="eastAsia"/>
          <w:b/>
          <w:bCs/>
          <w:sz w:val="28"/>
          <w:szCs w:val="28"/>
        </w:rPr>
        <w:t>12</w:t>
      </w:r>
      <w:r>
        <w:rPr>
          <w:rFonts w:hint="eastAsia"/>
          <w:b/>
          <w:bCs/>
          <w:sz w:val="28"/>
          <w:szCs w:val="28"/>
        </w:rPr>
        <w:t>、供货一览表与分项报价</w:t>
      </w:r>
      <w:bookmarkStart w:id="83" w:name="_Hlt26670373"/>
      <w:bookmarkEnd w:id="81"/>
      <w:bookmarkEnd w:id="83"/>
      <w:r>
        <w:rPr>
          <w:rFonts w:hint="eastAsia"/>
          <w:b/>
          <w:bCs/>
          <w:sz w:val="28"/>
          <w:szCs w:val="28"/>
        </w:rPr>
        <w:t>表</w:t>
      </w:r>
      <w:bookmarkEnd w:id="82"/>
    </w:p>
    <w:p w:rsidR="00343344" w:rsidRDefault="009D218A">
      <w:pPr>
        <w:pStyle w:val="af2"/>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343344" w:rsidRDefault="009D218A">
      <w:pPr>
        <w:pStyle w:val="af2"/>
        <w:rPr>
          <w:bCs/>
          <w:sz w:val="28"/>
          <w:szCs w:val="28"/>
        </w:rPr>
      </w:pPr>
      <w:r>
        <w:rPr>
          <w:rFonts w:hint="eastAsia"/>
          <w:sz w:val="28"/>
          <w:szCs w:val="28"/>
        </w:rPr>
        <w:t>12.3</w:t>
      </w:r>
      <w:r>
        <w:rPr>
          <w:rFonts w:hint="eastAsia"/>
          <w:bCs/>
          <w:sz w:val="28"/>
          <w:szCs w:val="28"/>
        </w:rPr>
        <w:t>有关费用处理</w:t>
      </w:r>
    </w:p>
    <w:p w:rsidR="00343344" w:rsidRDefault="009D218A">
      <w:pPr>
        <w:pStyle w:val="af2"/>
        <w:rPr>
          <w:bCs/>
          <w:sz w:val="28"/>
          <w:szCs w:val="28"/>
        </w:rPr>
      </w:pPr>
      <w:r>
        <w:rPr>
          <w:rFonts w:hint="eastAsia"/>
          <w:sz w:val="28"/>
          <w:szCs w:val="28"/>
        </w:rPr>
        <w:lastRenderedPageBreak/>
        <w:t>招标报价采用总承包方式（</w:t>
      </w:r>
      <w:r>
        <w:rPr>
          <w:rFonts w:ascii="宋体" w:hAnsi="宋体" w:cs="宋体"/>
          <w:b/>
          <w:sz w:val="28"/>
          <w:szCs w:val="28"/>
        </w:rPr>
        <w:t>进口设备</w:t>
      </w:r>
      <w:r>
        <w:rPr>
          <w:rFonts w:ascii="宋体" w:hAnsi="宋体" w:cs="宋体" w:hint="eastAsia"/>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rsidR="00343344" w:rsidRDefault="009D218A">
      <w:pPr>
        <w:pStyle w:val="af2"/>
        <w:rPr>
          <w:bCs/>
          <w:sz w:val="28"/>
          <w:szCs w:val="28"/>
        </w:rPr>
      </w:pPr>
      <w:r>
        <w:rPr>
          <w:rFonts w:hint="eastAsia"/>
          <w:sz w:val="28"/>
          <w:szCs w:val="28"/>
        </w:rPr>
        <w:t>12.4</w:t>
      </w:r>
      <w:r>
        <w:rPr>
          <w:rFonts w:hint="eastAsia"/>
          <w:bCs/>
          <w:sz w:val="28"/>
          <w:szCs w:val="28"/>
        </w:rPr>
        <w:t>其它费用处理</w:t>
      </w:r>
    </w:p>
    <w:p w:rsidR="00343344" w:rsidRDefault="009D218A">
      <w:pPr>
        <w:pStyle w:val="af2"/>
        <w:rPr>
          <w:bCs/>
          <w:sz w:val="28"/>
          <w:szCs w:val="28"/>
        </w:rPr>
      </w:pPr>
      <w:r>
        <w:rPr>
          <w:rFonts w:hint="eastAsia"/>
          <w:bCs/>
          <w:sz w:val="28"/>
          <w:szCs w:val="28"/>
        </w:rPr>
        <w:t>招标文件未列明，而投标人认为必需的费用也需列入报价。</w:t>
      </w:r>
    </w:p>
    <w:p w:rsidR="00343344" w:rsidRDefault="009D218A">
      <w:pPr>
        <w:pStyle w:val="af2"/>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343344" w:rsidRDefault="009D218A">
      <w:pPr>
        <w:pStyle w:val="af2"/>
        <w:rPr>
          <w:bCs/>
          <w:sz w:val="28"/>
          <w:szCs w:val="28"/>
        </w:rPr>
      </w:pPr>
      <w:bookmarkStart w:id="86" w:name="_Hlt26670403"/>
      <w:bookmarkStart w:id="87" w:name="_Hlt26954842"/>
      <w:bookmarkStart w:id="88" w:name="_Hlt26670425"/>
      <w:bookmarkStart w:id="89" w:name="_Hlt26954844"/>
      <w:bookmarkStart w:id="90" w:name="_Hlt26668983"/>
      <w:bookmarkEnd w:id="86"/>
      <w:bookmarkEnd w:id="87"/>
      <w:bookmarkEnd w:id="88"/>
      <w:bookmarkEnd w:id="89"/>
      <w:bookmarkEnd w:id="90"/>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343344" w:rsidRDefault="009D218A">
      <w:pPr>
        <w:pStyle w:val="af2"/>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343344" w:rsidRDefault="009D218A">
      <w:pPr>
        <w:pStyle w:val="af2"/>
        <w:rPr>
          <w:b/>
          <w:bCs/>
          <w:sz w:val="28"/>
          <w:szCs w:val="28"/>
        </w:rPr>
      </w:pPr>
      <w:bookmarkStart w:id="91" w:name="_Hlt26954846"/>
      <w:bookmarkStart w:id="92" w:name="_Hlt26670486"/>
      <w:bookmarkStart w:id="93" w:name="_Hlt26954731"/>
      <w:bookmarkStart w:id="94" w:name="_Hlt26954848"/>
      <w:bookmarkStart w:id="95" w:name="_Hlt26670482"/>
      <w:bookmarkEnd w:id="91"/>
      <w:bookmarkEnd w:id="92"/>
      <w:bookmarkEnd w:id="93"/>
      <w:bookmarkEnd w:id="94"/>
      <w:bookmarkEnd w:id="95"/>
      <w:r>
        <w:rPr>
          <w:rFonts w:hint="eastAsia"/>
          <w:b/>
          <w:bCs/>
          <w:sz w:val="28"/>
          <w:szCs w:val="28"/>
        </w:rPr>
        <w:t>13</w:t>
      </w:r>
      <w:r>
        <w:rPr>
          <w:rFonts w:hint="eastAsia"/>
          <w:b/>
          <w:bCs/>
          <w:sz w:val="28"/>
          <w:szCs w:val="28"/>
        </w:rPr>
        <w:t>、技术参数响应及偏离表和投标货物说明</w:t>
      </w:r>
    </w:p>
    <w:p w:rsidR="00343344" w:rsidRDefault="009D218A">
      <w:pPr>
        <w:pStyle w:val="af2"/>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343344" w:rsidRDefault="009D218A">
      <w:pPr>
        <w:pStyle w:val="af2"/>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343344" w:rsidRDefault="009D218A">
      <w:pPr>
        <w:pStyle w:val="af2"/>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343344" w:rsidRDefault="009D218A">
      <w:pPr>
        <w:pStyle w:val="af2"/>
        <w:rPr>
          <w:b/>
          <w:bCs/>
          <w:sz w:val="28"/>
          <w:szCs w:val="28"/>
        </w:rPr>
      </w:pPr>
      <w:r>
        <w:rPr>
          <w:rFonts w:hint="eastAsia"/>
          <w:b/>
          <w:bCs/>
          <w:sz w:val="28"/>
          <w:szCs w:val="28"/>
        </w:rPr>
        <w:t>14</w:t>
      </w:r>
      <w:r>
        <w:rPr>
          <w:rFonts w:hint="eastAsia"/>
          <w:b/>
          <w:bCs/>
          <w:sz w:val="28"/>
          <w:szCs w:val="28"/>
        </w:rPr>
        <w:t>、服务承诺及售后服务机构、人员的情况介绍</w:t>
      </w:r>
    </w:p>
    <w:p w:rsidR="00343344" w:rsidRDefault="009D218A">
      <w:pPr>
        <w:pStyle w:val="af2"/>
        <w:rPr>
          <w:sz w:val="28"/>
          <w:szCs w:val="28"/>
        </w:rPr>
      </w:pPr>
      <w:r>
        <w:rPr>
          <w:rFonts w:hint="eastAsia"/>
          <w:bCs/>
          <w:sz w:val="28"/>
          <w:szCs w:val="28"/>
        </w:rPr>
        <w:t>14.1</w:t>
      </w:r>
      <w:r>
        <w:rPr>
          <w:rFonts w:hint="eastAsia"/>
          <w:sz w:val="28"/>
          <w:szCs w:val="28"/>
        </w:rPr>
        <w:t>投标人的服务承诺应按不低于招标文件中商务要求的标准；</w:t>
      </w:r>
    </w:p>
    <w:p w:rsidR="00343344" w:rsidRDefault="009D218A">
      <w:pPr>
        <w:pStyle w:val="af2"/>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w:t>
      </w:r>
      <w:r>
        <w:rPr>
          <w:rFonts w:hint="eastAsia"/>
          <w:sz w:val="28"/>
          <w:szCs w:val="28"/>
        </w:rPr>
        <w:lastRenderedPageBreak/>
        <w:t>能力；</w:t>
      </w:r>
    </w:p>
    <w:p w:rsidR="00343344" w:rsidRDefault="009D218A">
      <w:pPr>
        <w:pStyle w:val="af2"/>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343344" w:rsidRDefault="009D218A">
      <w:pPr>
        <w:pStyle w:val="af2"/>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343344" w:rsidRDefault="009D218A">
      <w:pPr>
        <w:pStyle w:val="af2"/>
        <w:rPr>
          <w:b/>
          <w:bCs/>
          <w:sz w:val="28"/>
          <w:szCs w:val="28"/>
        </w:rPr>
      </w:pPr>
      <w:bookmarkStart w:id="96" w:name="_Toc49090510"/>
      <w:bookmarkStart w:id="97" w:name="_Toc14577359"/>
      <w:r>
        <w:rPr>
          <w:rFonts w:hint="eastAsia"/>
          <w:b/>
          <w:bCs/>
          <w:sz w:val="28"/>
          <w:szCs w:val="28"/>
        </w:rPr>
        <w:t>15</w:t>
      </w:r>
      <w:r>
        <w:rPr>
          <w:rFonts w:hint="eastAsia"/>
          <w:b/>
          <w:bCs/>
          <w:sz w:val="28"/>
          <w:szCs w:val="28"/>
        </w:rPr>
        <w:t>、投标函和开标一览表</w:t>
      </w:r>
    </w:p>
    <w:p w:rsidR="00343344" w:rsidRDefault="009D218A">
      <w:pPr>
        <w:pStyle w:val="af2"/>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343344" w:rsidRDefault="009D218A">
      <w:pPr>
        <w:pStyle w:val="af2"/>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343344" w:rsidRDefault="009D218A">
      <w:pPr>
        <w:pStyle w:val="af2"/>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343344" w:rsidRDefault="009D218A">
      <w:pPr>
        <w:pStyle w:val="af2"/>
        <w:rPr>
          <w:b/>
          <w:bCs/>
          <w:sz w:val="28"/>
          <w:szCs w:val="28"/>
        </w:rPr>
      </w:pPr>
      <w:r>
        <w:rPr>
          <w:rFonts w:hint="eastAsia"/>
          <w:b/>
          <w:bCs/>
          <w:sz w:val="28"/>
          <w:szCs w:val="28"/>
        </w:rPr>
        <w:t>16</w:t>
      </w:r>
      <w:r>
        <w:rPr>
          <w:rFonts w:hint="eastAsia"/>
          <w:b/>
          <w:bCs/>
          <w:sz w:val="28"/>
          <w:szCs w:val="28"/>
        </w:rPr>
        <w:t>、投标保证金</w:t>
      </w:r>
      <w:bookmarkEnd w:id="96"/>
      <w:bookmarkEnd w:id="97"/>
    </w:p>
    <w:p w:rsidR="00343344" w:rsidRDefault="009D218A">
      <w:pPr>
        <w:pStyle w:val="af2"/>
        <w:rPr>
          <w:bCs/>
          <w:sz w:val="28"/>
          <w:szCs w:val="28"/>
        </w:rPr>
      </w:pPr>
      <w:r>
        <w:rPr>
          <w:rFonts w:hint="eastAsia"/>
          <w:sz w:val="28"/>
          <w:szCs w:val="28"/>
        </w:rPr>
        <w:t>16.1</w:t>
      </w:r>
      <w:r>
        <w:rPr>
          <w:rFonts w:hint="eastAsia"/>
          <w:bCs/>
          <w:sz w:val="28"/>
          <w:szCs w:val="28"/>
        </w:rPr>
        <w:t>在开标时，未按要求提交投标保证金的投标无效。</w:t>
      </w:r>
    </w:p>
    <w:p w:rsidR="00343344" w:rsidRDefault="009D218A">
      <w:pPr>
        <w:pStyle w:val="af2"/>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343344" w:rsidRDefault="009D218A">
      <w:pPr>
        <w:pStyle w:val="af2"/>
        <w:rPr>
          <w:bCs/>
          <w:sz w:val="28"/>
          <w:szCs w:val="28"/>
        </w:rPr>
      </w:pPr>
      <w:r>
        <w:rPr>
          <w:rFonts w:hint="eastAsia"/>
          <w:sz w:val="28"/>
          <w:szCs w:val="28"/>
        </w:rPr>
        <w:t>16.3</w:t>
      </w:r>
      <w:r>
        <w:rPr>
          <w:rFonts w:hint="eastAsia"/>
          <w:bCs/>
          <w:sz w:val="28"/>
          <w:szCs w:val="28"/>
        </w:rPr>
        <w:t>下列任何情况发生时，投标保证金将不予退还：</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343344" w:rsidRDefault="009D218A">
      <w:pPr>
        <w:pStyle w:val="af2"/>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343344" w:rsidRDefault="009D218A">
      <w:pPr>
        <w:pStyle w:val="af2"/>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）投标人被证明有妨碍其他人公平竞争、损害采购人或者其他投标人合法权益的；</w:t>
      </w:r>
    </w:p>
    <w:p w:rsidR="00343344" w:rsidRDefault="009D218A">
      <w:pPr>
        <w:pStyle w:val="af2"/>
        <w:rPr>
          <w:b/>
          <w:bCs/>
          <w:sz w:val="28"/>
          <w:szCs w:val="28"/>
        </w:rPr>
      </w:pPr>
      <w:bookmarkStart w:id="98" w:name="_Hlt26670489"/>
      <w:bookmarkStart w:id="99" w:name="_Hlt26954734"/>
      <w:bookmarkStart w:id="100" w:name="_Hlt26954850"/>
      <w:bookmarkStart w:id="101" w:name="_Hlt26954739"/>
      <w:bookmarkStart w:id="102" w:name="_Hlt26954852"/>
      <w:bookmarkStart w:id="103" w:name="_Toc14577361"/>
      <w:bookmarkStart w:id="104" w:name="_Toc49090512"/>
      <w:bookmarkEnd w:id="98"/>
      <w:bookmarkEnd w:id="99"/>
      <w:bookmarkEnd w:id="100"/>
      <w:bookmarkEnd w:id="101"/>
      <w:bookmarkEnd w:id="102"/>
      <w:r>
        <w:rPr>
          <w:rFonts w:hint="eastAsia"/>
          <w:b/>
          <w:bCs/>
          <w:sz w:val="28"/>
          <w:szCs w:val="28"/>
        </w:rPr>
        <w:t>17</w:t>
      </w:r>
      <w:r>
        <w:rPr>
          <w:rFonts w:hint="eastAsia"/>
          <w:b/>
          <w:bCs/>
          <w:sz w:val="28"/>
          <w:szCs w:val="28"/>
        </w:rPr>
        <w:t>、投标文件份数和签署</w:t>
      </w:r>
      <w:bookmarkEnd w:id="103"/>
      <w:bookmarkEnd w:id="104"/>
    </w:p>
    <w:p w:rsidR="00343344" w:rsidRDefault="009D218A">
      <w:pPr>
        <w:pStyle w:val="af2"/>
        <w:rPr>
          <w:bCs/>
          <w:sz w:val="28"/>
          <w:szCs w:val="28"/>
        </w:rPr>
      </w:pPr>
      <w:r>
        <w:rPr>
          <w:rFonts w:hint="eastAsia"/>
          <w:sz w:val="28"/>
          <w:szCs w:val="28"/>
        </w:rPr>
        <w:lastRenderedPageBreak/>
        <w:t>17.1</w:t>
      </w:r>
      <w:r>
        <w:rPr>
          <w:rFonts w:hint="eastAsia"/>
          <w:bCs/>
          <w:sz w:val="28"/>
          <w:szCs w:val="28"/>
        </w:rPr>
        <w:t>投标人应严格按照招标公告要求的份数准备投标文件，每份投标文件须清楚地标明“正本”或“副本”字样。一旦正本和副本不符，以正本为准。</w:t>
      </w:r>
    </w:p>
    <w:p w:rsidR="00343344" w:rsidRDefault="009D218A">
      <w:pPr>
        <w:pStyle w:val="af2"/>
        <w:rPr>
          <w:sz w:val="28"/>
          <w:szCs w:val="28"/>
        </w:rPr>
      </w:pPr>
      <w:r>
        <w:rPr>
          <w:rFonts w:hint="eastAsia"/>
          <w:sz w:val="28"/>
          <w:szCs w:val="28"/>
        </w:rPr>
        <w:t>17.2</w:t>
      </w:r>
      <w:r>
        <w:rPr>
          <w:rFonts w:hint="eastAsia"/>
          <w:sz w:val="28"/>
          <w:szCs w:val="28"/>
        </w:rPr>
        <w:t>投标文件的正本须经法定代表人或授权代表签署和加盖投标人公章。</w:t>
      </w:r>
    </w:p>
    <w:p w:rsidR="00343344" w:rsidRDefault="009D218A">
      <w:pPr>
        <w:pStyle w:val="af2"/>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rsidR="00343344" w:rsidRDefault="009D218A">
      <w:pPr>
        <w:pStyle w:val="af2"/>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w:t>
      </w:r>
      <w:r>
        <w:rPr>
          <w:rFonts w:hint="eastAsia"/>
          <w:b/>
          <w:bCs/>
          <w:sz w:val="28"/>
          <w:szCs w:val="28"/>
        </w:rPr>
        <w:t>、投标文件的密封和标记</w:t>
      </w:r>
      <w:bookmarkEnd w:id="110"/>
      <w:bookmarkEnd w:id="111"/>
      <w:bookmarkEnd w:id="112"/>
      <w:bookmarkEnd w:id="113"/>
    </w:p>
    <w:p w:rsidR="00343344" w:rsidRDefault="009D218A">
      <w:pPr>
        <w:pStyle w:val="af2"/>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343344" w:rsidRDefault="009D218A">
      <w:pPr>
        <w:pStyle w:val="af2"/>
        <w:rPr>
          <w:bCs/>
          <w:sz w:val="28"/>
          <w:szCs w:val="28"/>
        </w:rPr>
      </w:pPr>
      <w:r>
        <w:rPr>
          <w:rFonts w:hint="eastAsia"/>
          <w:sz w:val="28"/>
          <w:szCs w:val="28"/>
        </w:rPr>
        <w:t>18.2</w:t>
      </w:r>
      <w:r>
        <w:rPr>
          <w:rFonts w:hint="eastAsia"/>
          <w:bCs/>
          <w:sz w:val="28"/>
          <w:szCs w:val="28"/>
        </w:rPr>
        <w:t>密封的投标文件应：</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343344" w:rsidRDefault="009D218A">
      <w:pPr>
        <w:pStyle w:val="af2"/>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343344" w:rsidRDefault="009D218A">
      <w:pPr>
        <w:pStyle w:val="af2"/>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343344" w:rsidRDefault="009D218A">
      <w:pPr>
        <w:pStyle w:val="af2"/>
        <w:rPr>
          <w:b/>
          <w:bCs/>
          <w:sz w:val="28"/>
          <w:szCs w:val="28"/>
        </w:rPr>
      </w:pPr>
      <w:bookmarkStart w:id="114" w:name="_Toc513029226"/>
      <w:bookmarkStart w:id="115" w:name="_Toc16938542"/>
      <w:bookmarkStart w:id="116" w:name="_Toc20823298"/>
      <w:r>
        <w:rPr>
          <w:rFonts w:hint="eastAsia"/>
          <w:b/>
          <w:bCs/>
          <w:sz w:val="28"/>
          <w:szCs w:val="28"/>
        </w:rPr>
        <w:t>19</w:t>
      </w:r>
      <w:r>
        <w:rPr>
          <w:rFonts w:hint="eastAsia"/>
          <w:b/>
          <w:bCs/>
          <w:sz w:val="28"/>
          <w:szCs w:val="28"/>
        </w:rPr>
        <w:t>、投标截止</w:t>
      </w:r>
      <w:bookmarkEnd w:id="114"/>
      <w:bookmarkEnd w:id="115"/>
      <w:bookmarkEnd w:id="116"/>
      <w:r>
        <w:rPr>
          <w:rFonts w:hint="eastAsia"/>
          <w:b/>
          <w:bCs/>
          <w:sz w:val="28"/>
          <w:szCs w:val="28"/>
        </w:rPr>
        <w:t>时间</w:t>
      </w:r>
    </w:p>
    <w:p w:rsidR="00343344" w:rsidRDefault="009D218A">
      <w:pPr>
        <w:pStyle w:val="af2"/>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343344" w:rsidRDefault="009D218A">
      <w:pPr>
        <w:pStyle w:val="af2"/>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343344" w:rsidRDefault="009D218A">
      <w:pPr>
        <w:pStyle w:val="af2"/>
        <w:rPr>
          <w:b/>
          <w:bCs/>
          <w:sz w:val="28"/>
          <w:szCs w:val="28"/>
        </w:rPr>
      </w:pPr>
      <w:bookmarkStart w:id="117" w:name="_Toc513029227"/>
      <w:bookmarkStart w:id="118" w:name="_Toc16938543"/>
      <w:bookmarkStart w:id="119" w:name="_Toc20823299"/>
      <w:r>
        <w:rPr>
          <w:rFonts w:hint="eastAsia"/>
          <w:b/>
          <w:bCs/>
          <w:sz w:val="28"/>
          <w:szCs w:val="28"/>
        </w:rPr>
        <w:t>20</w:t>
      </w:r>
      <w:r>
        <w:rPr>
          <w:rFonts w:hint="eastAsia"/>
          <w:b/>
          <w:bCs/>
          <w:sz w:val="28"/>
          <w:szCs w:val="28"/>
        </w:rPr>
        <w:t>、投标文件</w:t>
      </w:r>
      <w:bookmarkEnd w:id="117"/>
      <w:bookmarkEnd w:id="118"/>
      <w:bookmarkEnd w:id="119"/>
      <w:r>
        <w:rPr>
          <w:rFonts w:hint="eastAsia"/>
          <w:b/>
          <w:bCs/>
          <w:sz w:val="28"/>
          <w:szCs w:val="28"/>
        </w:rPr>
        <w:t>的递交</w:t>
      </w:r>
    </w:p>
    <w:p w:rsidR="00343344" w:rsidRDefault="009D218A">
      <w:pPr>
        <w:pStyle w:val="af2"/>
        <w:rPr>
          <w:bCs/>
          <w:sz w:val="28"/>
          <w:szCs w:val="28"/>
        </w:rPr>
      </w:pPr>
      <w:r>
        <w:rPr>
          <w:rFonts w:hint="eastAsia"/>
          <w:sz w:val="28"/>
          <w:szCs w:val="28"/>
        </w:rPr>
        <w:lastRenderedPageBreak/>
        <w:t>20.1</w:t>
      </w:r>
      <w:r>
        <w:rPr>
          <w:rFonts w:hint="eastAsia"/>
          <w:bCs/>
          <w:sz w:val="28"/>
          <w:szCs w:val="28"/>
        </w:rPr>
        <w:t>采购人拒绝接收在其规定的投标截止时间后递交的任何投标文件。</w:t>
      </w:r>
    </w:p>
    <w:p w:rsidR="00343344" w:rsidRDefault="009D218A">
      <w:pPr>
        <w:pStyle w:val="af2"/>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343344" w:rsidRDefault="009D218A">
      <w:pPr>
        <w:pStyle w:val="af2"/>
        <w:rPr>
          <w:b/>
          <w:bCs/>
          <w:sz w:val="28"/>
          <w:szCs w:val="28"/>
        </w:rPr>
      </w:pPr>
      <w:bookmarkStart w:id="120" w:name="_Toc513029228"/>
      <w:bookmarkStart w:id="121" w:name="_Toc16938544"/>
      <w:bookmarkStart w:id="122" w:name="_Toc20823300"/>
      <w:r>
        <w:rPr>
          <w:rFonts w:hint="eastAsia"/>
          <w:b/>
          <w:bCs/>
          <w:sz w:val="28"/>
          <w:szCs w:val="28"/>
        </w:rPr>
        <w:t>21</w:t>
      </w:r>
      <w:r>
        <w:rPr>
          <w:rFonts w:hint="eastAsia"/>
          <w:b/>
          <w:bCs/>
          <w:sz w:val="28"/>
          <w:szCs w:val="28"/>
        </w:rPr>
        <w:t>、投标文件的修改和撤回</w:t>
      </w:r>
      <w:bookmarkEnd w:id="120"/>
      <w:bookmarkEnd w:id="121"/>
      <w:bookmarkEnd w:id="122"/>
    </w:p>
    <w:p w:rsidR="00343344" w:rsidRDefault="009D218A">
      <w:pPr>
        <w:pStyle w:val="af2"/>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343344" w:rsidRDefault="009D218A">
      <w:pPr>
        <w:pStyle w:val="af2"/>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343344" w:rsidRDefault="009D218A">
      <w:pPr>
        <w:pStyle w:val="af2"/>
        <w:rPr>
          <w:bCs/>
          <w:sz w:val="28"/>
          <w:szCs w:val="28"/>
        </w:rPr>
      </w:pPr>
      <w:r>
        <w:rPr>
          <w:rFonts w:hint="eastAsia"/>
          <w:sz w:val="28"/>
          <w:szCs w:val="28"/>
        </w:rPr>
        <w:t>21.3</w:t>
      </w:r>
      <w:r>
        <w:rPr>
          <w:rFonts w:hint="eastAsia"/>
          <w:bCs/>
          <w:sz w:val="28"/>
          <w:szCs w:val="28"/>
        </w:rPr>
        <w:t>在投标截止时间之后，投标人不得对其投标文件作任何修改。</w:t>
      </w:r>
    </w:p>
    <w:p w:rsidR="00343344" w:rsidRDefault="009D218A">
      <w:pPr>
        <w:pStyle w:val="af2"/>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343344" w:rsidRDefault="009D218A">
      <w:pPr>
        <w:pStyle w:val="af2"/>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rsidR="00343344" w:rsidRDefault="009D218A">
      <w:pPr>
        <w:pStyle w:val="af2"/>
        <w:rPr>
          <w:b/>
          <w:bCs/>
          <w:sz w:val="28"/>
          <w:szCs w:val="28"/>
        </w:rPr>
      </w:pPr>
      <w:bookmarkStart w:id="128" w:name="_Toc513029230"/>
      <w:bookmarkStart w:id="129" w:name="_Toc16938546"/>
      <w:bookmarkStart w:id="130" w:name="_Toc20823302"/>
      <w:r>
        <w:rPr>
          <w:rFonts w:hint="eastAsia"/>
          <w:b/>
          <w:bCs/>
          <w:sz w:val="28"/>
          <w:szCs w:val="28"/>
        </w:rPr>
        <w:t>22</w:t>
      </w:r>
      <w:r>
        <w:rPr>
          <w:rFonts w:hint="eastAsia"/>
          <w:b/>
          <w:bCs/>
          <w:sz w:val="28"/>
          <w:szCs w:val="28"/>
        </w:rPr>
        <w:t>、开标</w:t>
      </w:r>
      <w:bookmarkEnd w:id="128"/>
      <w:bookmarkEnd w:id="129"/>
      <w:bookmarkEnd w:id="130"/>
    </w:p>
    <w:p w:rsidR="00343344" w:rsidRDefault="009D218A">
      <w:pPr>
        <w:pStyle w:val="af2"/>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w:t>
      </w:r>
      <w:r>
        <w:rPr>
          <w:rFonts w:hint="eastAsia"/>
          <w:sz w:val="28"/>
          <w:szCs w:val="28"/>
        </w:rPr>
        <w:lastRenderedPageBreak/>
        <w:t>后果自负。</w:t>
      </w:r>
    </w:p>
    <w:p w:rsidR="00343344" w:rsidRDefault="009D218A">
      <w:pPr>
        <w:pStyle w:val="af2"/>
        <w:rPr>
          <w:bCs/>
          <w:sz w:val="28"/>
          <w:szCs w:val="28"/>
        </w:rPr>
      </w:pPr>
      <w:r>
        <w:rPr>
          <w:rFonts w:hint="eastAsia"/>
          <w:sz w:val="28"/>
          <w:szCs w:val="28"/>
        </w:rPr>
        <w:t>22.2</w:t>
      </w:r>
      <w:r>
        <w:rPr>
          <w:rFonts w:hint="eastAsia"/>
          <w:bCs/>
          <w:sz w:val="28"/>
          <w:szCs w:val="28"/>
        </w:rPr>
        <w:t>按照规定同意撤回的投标将不予开封。</w:t>
      </w:r>
    </w:p>
    <w:p w:rsidR="00343344" w:rsidRDefault="009D218A">
      <w:pPr>
        <w:pStyle w:val="af2"/>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343344" w:rsidRDefault="009D218A">
      <w:pPr>
        <w:pStyle w:val="af2"/>
        <w:rPr>
          <w:sz w:val="28"/>
          <w:szCs w:val="28"/>
        </w:rPr>
      </w:pPr>
      <w:r>
        <w:rPr>
          <w:sz w:val="28"/>
          <w:szCs w:val="28"/>
        </w:rPr>
        <w:t>2</w:t>
      </w:r>
      <w:r>
        <w:rPr>
          <w:rFonts w:hint="eastAsia"/>
          <w:sz w:val="28"/>
          <w:szCs w:val="28"/>
        </w:rPr>
        <w:t>2.4</w:t>
      </w:r>
      <w:r>
        <w:rPr>
          <w:rFonts w:hint="eastAsia"/>
          <w:sz w:val="28"/>
          <w:szCs w:val="28"/>
        </w:rPr>
        <w:t>采购人将指定专人负责开标记录并存档备查，各投标人需仔细核对开标记录相关内容并签字确认。</w:t>
      </w:r>
    </w:p>
    <w:p w:rsidR="00343344" w:rsidRDefault="009D218A">
      <w:pPr>
        <w:pStyle w:val="af2"/>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343344" w:rsidRDefault="009D218A">
      <w:pPr>
        <w:pStyle w:val="af2"/>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343344" w:rsidRDefault="009D218A">
      <w:pPr>
        <w:pStyle w:val="af2"/>
        <w:rPr>
          <w:b/>
          <w:bCs/>
          <w:sz w:val="28"/>
          <w:szCs w:val="28"/>
        </w:rPr>
      </w:pPr>
      <w:bookmarkStart w:id="131" w:name="_Toc513029231"/>
      <w:bookmarkStart w:id="132" w:name="_Toc16938547"/>
      <w:bookmarkStart w:id="133" w:name="_Toc20823303"/>
      <w:r>
        <w:rPr>
          <w:rFonts w:hint="eastAsia"/>
          <w:b/>
          <w:bCs/>
          <w:sz w:val="28"/>
          <w:szCs w:val="28"/>
        </w:rPr>
        <w:t>23</w:t>
      </w:r>
      <w:r>
        <w:rPr>
          <w:rFonts w:hint="eastAsia"/>
          <w:b/>
          <w:bCs/>
          <w:sz w:val="28"/>
          <w:szCs w:val="28"/>
        </w:rPr>
        <w:t>、评标</w:t>
      </w:r>
    </w:p>
    <w:p w:rsidR="00343344" w:rsidRDefault="009D218A">
      <w:pPr>
        <w:pStyle w:val="af2"/>
        <w:rPr>
          <w:b/>
          <w:sz w:val="28"/>
          <w:szCs w:val="28"/>
        </w:rPr>
      </w:pPr>
      <w:r>
        <w:rPr>
          <w:rFonts w:hint="eastAsia"/>
          <w:sz w:val="28"/>
          <w:szCs w:val="28"/>
        </w:rPr>
        <w:t>23.1</w:t>
      </w:r>
      <w:r>
        <w:rPr>
          <w:rFonts w:hint="eastAsia"/>
          <w:sz w:val="28"/>
          <w:szCs w:val="28"/>
        </w:rPr>
        <w:t>开标后，采购人将组织评标委员会（以下简称评委会）进行评标。</w:t>
      </w:r>
    </w:p>
    <w:p w:rsidR="00343344" w:rsidRDefault="009D218A">
      <w:pPr>
        <w:pStyle w:val="af2"/>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343344" w:rsidRDefault="009D218A">
      <w:pPr>
        <w:pStyle w:val="af2"/>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343344" w:rsidRDefault="009D218A">
      <w:pPr>
        <w:pStyle w:val="af2"/>
        <w:rPr>
          <w:b/>
          <w:bCs/>
          <w:sz w:val="28"/>
          <w:szCs w:val="28"/>
        </w:rPr>
      </w:pPr>
      <w:bookmarkStart w:id="134" w:name="_Toc513029232"/>
      <w:bookmarkStart w:id="135" w:name="_Toc16938548"/>
      <w:bookmarkStart w:id="136" w:name="_Toc20823304"/>
      <w:bookmarkEnd w:id="131"/>
      <w:bookmarkEnd w:id="132"/>
      <w:bookmarkEnd w:id="133"/>
      <w:r>
        <w:rPr>
          <w:rFonts w:hint="eastAsia"/>
          <w:b/>
          <w:bCs/>
          <w:sz w:val="28"/>
          <w:szCs w:val="28"/>
        </w:rPr>
        <w:t>24</w:t>
      </w:r>
      <w:r>
        <w:rPr>
          <w:rFonts w:hint="eastAsia"/>
          <w:b/>
          <w:bCs/>
          <w:sz w:val="28"/>
          <w:szCs w:val="28"/>
        </w:rPr>
        <w:t>．投标的澄清</w:t>
      </w:r>
      <w:bookmarkEnd w:id="134"/>
      <w:bookmarkEnd w:id="135"/>
      <w:bookmarkEnd w:id="136"/>
    </w:p>
    <w:p w:rsidR="00343344" w:rsidRDefault="009D218A">
      <w:pPr>
        <w:pStyle w:val="af2"/>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343344" w:rsidRDefault="009D218A">
      <w:pPr>
        <w:pStyle w:val="af2"/>
        <w:rPr>
          <w:sz w:val="28"/>
          <w:szCs w:val="28"/>
        </w:rPr>
      </w:pPr>
      <w:r>
        <w:rPr>
          <w:rFonts w:hint="eastAsia"/>
          <w:sz w:val="28"/>
          <w:szCs w:val="28"/>
        </w:rPr>
        <w:t xml:space="preserve"> 24.2</w:t>
      </w:r>
      <w:r>
        <w:rPr>
          <w:rFonts w:hint="eastAsia"/>
          <w:sz w:val="28"/>
          <w:szCs w:val="28"/>
        </w:rPr>
        <w:t>接到评委会澄清要求的投标人应按评委会通知的时间和地</w:t>
      </w:r>
      <w:r>
        <w:rPr>
          <w:rFonts w:hint="eastAsia"/>
          <w:sz w:val="28"/>
          <w:szCs w:val="28"/>
        </w:rPr>
        <w:lastRenderedPageBreak/>
        <w:t>点做出书面澄清，书面澄清的内容须由投标人法人或授权代表签署，并作为投标文件的补充部分，但投标的价格和实质性的内容不得做任何更改。</w:t>
      </w:r>
    </w:p>
    <w:p w:rsidR="00343344" w:rsidRDefault="009D218A">
      <w:pPr>
        <w:pStyle w:val="af2"/>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343344" w:rsidRDefault="009D218A">
      <w:pPr>
        <w:pStyle w:val="af2"/>
        <w:rPr>
          <w:b/>
          <w:bCs/>
          <w:sz w:val="28"/>
          <w:szCs w:val="28"/>
        </w:rPr>
      </w:pPr>
      <w:bookmarkStart w:id="137" w:name="_Toc513029234"/>
      <w:bookmarkStart w:id="138" w:name="_Toc16938550"/>
      <w:bookmarkStart w:id="139" w:name="_Toc20823306"/>
      <w:r>
        <w:rPr>
          <w:rFonts w:hint="eastAsia"/>
          <w:b/>
          <w:bCs/>
          <w:sz w:val="28"/>
          <w:szCs w:val="28"/>
        </w:rPr>
        <w:t>25</w:t>
      </w:r>
      <w:r>
        <w:rPr>
          <w:rFonts w:hint="eastAsia"/>
          <w:b/>
          <w:bCs/>
          <w:sz w:val="28"/>
          <w:szCs w:val="28"/>
        </w:rPr>
        <w:t>、</w:t>
      </w:r>
      <w:bookmarkEnd w:id="137"/>
      <w:bookmarkEnd w:id="138"/>
      <w:bookmarkEnd w:id="139"/>
      <w:r>
        <w:rPr>
          <w:rFonts w:hint="eastAsia"/>
          <w:b/>
          <w:bCs/>
          <w:sz w:val="28"/>
          <w:szCs w:val="28"/>
        </w:rPr>
        <w:t>无效投标条款和废标条款</w:t>
      </w:r>
    </w:p>
    <w:p w:rsidR="00343344" w:rsidRDefault="009D218A">
      <w:pPr>
        <w:pStyle w:val="af2"/>
        <w:rPr>
          <w:bCs/>
          <w:sz w:val="28"/>
          <w:szCs w:val="28"/>
        </w:rPr>
      </w:pPr>
      <w:bookmarkStart w:id="140" w:name="_Toc513029235"/>
      <w:bookmarkStart w:id="141" w:name="_Toc16938551"/>
      <w:bookmarkStart w:id="142" w:name="_Toc20823307"/>
      <w:r>
        <w:rPr>
          <w:rFonts w:hint="eastAsia"/>
          <w:bCs/>
          <w:sz w:val="28"/>
          <w:szCs w:val="28"/>
        </w:rPr>
        <w:t>25.1</w:t>
      </w:r>
      <w:r>
        <w:rPr>
          <w:rFonts w:hint="eastAsia"/>
          <w:bCs/>
          <w:sz w:val="28"/>
          <w:szCs w:val="28"/>
        </w:rPr>
        <w:t>无效投标条款</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343344" w:rsidRDefault="009D218A">
      <w:pPr>
        <w:pStyle w:val="af2"/>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343344" w:rsidRDefault="009D218A">
      <w:pPr>
        <w:pStyle w:val="af2"/>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343344" w:rsidRDefault="009D218A">
      <w:pPr>
        <w:pStyle w:val="af2"/>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343344" w:rsidRDefault="009D218A">
      <w:pPr>
        <w:pStyle w:val="af2"/>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343344" w:rsidRDefault="009D218A">
      <w:pPr>
        <w:pStyle w:val="af2"/>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343344" w:rsidRDefault="009D218A">
      <w:pPr>
        <w:pStyle w:val="af2"/>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343344" w:rsidRDefault="009D218A">
      <w:pPr>
        <w:pStyle w:val="af2"/>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343344" w:rsidRDefault="009D218A">
      <w:pPr>
        <w:pStyle w:val="af2"/>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343344" w:rsidRDefault="009D218A">
      <w:pPr>
        <w:pStyle w:val="af2"/>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43344" w:rsidRDefault="009D218A">
      <w:pPr>
        <w:pStyle w:val="af2"/>
        <w:rPr>
          <w:bCs/>
          <w:sz w:val="28"/>
          <w:szCs w:val="28"/>
        </w:rPr>
      </w:pPr>
      <w:r>
        <w:rPr>
          <w:rFonts w:hint="eastAsia"/>
          <w:bCs/>
          <w:sz w:val="28"/>
          <w:szCs w:val="28"/>
        </w:rPr>
        <w:lastRenderedPageBreak/>
        <w:t>（</w:t>
      </w:r>
      <w:r>
        <w:rPr>
          <w:rFonts w:hint="eastAsia"/>
          <w:bCs/>
          <w:sz w:val="28"/>
          <w:szCs w:val="28"/>
        </w:rPr>
        <w:t>11</w:t>
      </w:r>
      <w:r>
        <w:rPr>
          <w:rFonts w:hint="eastAsia"/>
          <w:bCs/>
          <w:sz w:val="28"/>
          <w:szCs w:val="28"/>
        </w:rPr>
        <w:t>）其他法律、法规及本招标文件规定的属无效投标的情形。</w:t>
      </w:r>
    </w:p>
    <w:p w:rsidR="00343344" w:rsidRDefault="009D218A">
      <w:pPr>
        <w:pStyle w:val="af2"/>
        <w:rPr>
          <w:bCs/>
          <w:sz w:val="28"/>
          <w:szCs w:val="28"/>
        </w:rPr>
      </w:pPr>
      <w:r>
        <w:rPr>
          <w:rFonts w:hint="eastAsia"/>
          <w:bCs/>
          <w:sz w:val="28"/>
          <w:szCs w:val="28"/>
        </w:rPr>
        <w:t>25.2</w:t>
      </w:r>
      <w:r>
        <w:rPr>
          <w:rFonts w:hint="eastAsia"/>
          <w:bCs/>
          <w:sz w:val="28"/>
          <w:szCs w:val="28"/>
        </w:rPr>
        <w:t>废标条款：</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343344" w:rsidRDefault="009D218A">
      <w:pPr>
        <w:pStyle w:val="af2"/>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343344" w:rsidRDefault="009D218A">
      <w:pPr>
        <w:pStyle w:val="af2"/>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343344" w:rsidRDefault="009D218A">
      <w:pPr>
        <w:pStyle w:val="af2"/>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343344" w:rsidRDefault="009D218A">
      <w:pPr>
        <w:pStyle w:val="af2"/>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rsidR="00343344" w:rsidRDefault="009D218A">
      <w:pPr>
        <w:pStyle w:val="af2"/>
        <w:rPr>
          <w:b/>
          <w:sz w:val="28"/>
          <w:szCs w:val="28"/>
        </w:rPr>
      </w:pPr>
      <w:bookmarkStart w:id="145" w:name="_Toc513029238"/>
      <w:bookmarkStart w:id="146" w:name="_Toc20823310"/>
      <w:bookmarkStart w:id="147" w:name="_Toc16938554"/>
      <w:r>
        <w:rPr>
          <w:rFonts w:hint="eastAsia"/>
          <w:b/>
          <w:sz w:val="28"/>
          <w:szCs w:val="28"/>
        </w:rPr>
        <w:t>26</w:t>
      </w:r>
      <w:r>
        <w:rPr>
          <w:rFonts w:hint="eastAsia"/>
          <w:b/>
          <w:sz w:val="28"/>
          <w:szCs w:val="28"/>
        </w:rPr>
        <w:t>、</w:t>
      </w:r>
      <w:bookmarkEnd w:id="145"/>
      <w:r>
        <w:rPr>
          <w:rFonts w:hint="eastAsia"/>
          <w:b/>
          <w:sz w:val="28"/>
          <w:szCs w:val="28"/>
        </w:rPr>
        <w:t>确定</w:t>
      </w:r>
      <w:bookmarkEnd w:id="146"/>
      <w:bookmarkEnd w:id="147"/>
      <w:r>
        <w:rPr>
          <w:rFonts w:hint="eastAsia"/>
          <w:b/>
          <w:sz w:val="28"/>
          <w:szCs w:val="28"/>
        </w:rPr>
        <w:t>中标单位</w:t>
      </w:r>
    </w:p>
    <w:p w:rsidR="00343344" w:rsidRDefault="009D218A">
      <w:pPr>
        <w:pStyle w:val="af2"/>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343344" w:rsidRDefault="009D218A">
      <w:pPr>
        <w:pStyle w:val="af2"/>
        <w:rPr>
          <w:sz w:val="28"/>
          <w:szCs w:val="28"/>
        </w:rPr>
      </w:pPr>
      <w:r>
        <w:rPr>
          <w:rFonts w:hint="eastAsia"/>
          <w:bCs/>
          <w:sz w:val="28"/>
          <w:szCs w:val="28"/>
        </w:rPr>
        <w:t>26.2</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343344" w:rsidRDefault="009D218A">
      <w:pPr>
        <w:pStyle w:val="af2"/>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rsidR="00343344" w:rsidRDefault="009D218A">
      <w:pPr>
        <w:pStyle w:val="af2"/>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343344" w:rsidRDefault="009D218A">
      <w:pPr>
        <w:pStyle w:val="af2"/>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343344" w:rsidRDefault="009D218A">
      <w:pPr>
        <w:pStyle w:val="af2"/>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343344" w:rsidRDefault="009D218A">
      <w:pPr>
        <w:pStyle w:val="af2"/>
        <w:rPr>
          <w:sz w:val="28"/>
          <w:szCs w:val="28"/>
        </w:rPr>
      </w:pPr>
      <w:r>
        <w:rPr>
          <w:rFonts w:hint="eastAsia"/>
          <w:sz w:val="28"/>
          <w:szCs w:val="28"/>
        </w:rPr>
        <w:lastRenderedPageBreak/>
        <w:t>（</w:t>
      </w:r>
      <w:r>
        <w:rPr>
          <w:rFonts w:hint="eastAsia"/>
          <w:sz w:val="28"/>
          <w:szCs w:val="28"/>
        </w:rPr>
        <w:t>5</w:t>
      </w:r>
      <w:r>
        <w:rPr>
          <w:rFonts w:hint="eastAsia"/>
          <w:sz w:val="28"/>
          <w:szCs w:val="28"/>
        </w:rPr>
        <w:t>）与采购人或者其他供应商恶意串通的；</w:t>
      </w:r>
    </w:p>
    <w:p w:rsidR="00343344" w:rsidRDefault="009D218A">
      <w:pPr>
        <w:pStyle w:val="af2"/>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343344" w:rsidRDefault="009D218A">
      <w:pPr>
        <w:pStyle w:val="af2"/>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4" w:name="_Toc200451960"/>
    </w:p>
    <w:p w:rsidR="00343344" w:rsidRDefault="009D218A">
      <w:pPr>
        <w:pStyle w:val="af2"/>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343344" w:rsidRDefault="009D218A">
      <w:pPr>
        <w:pStyle w:val="af2"/>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343344" w:rsidRDefault="009D218A">
      <w:pPr>
        <w:pStyle w:val="af2"/>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343344" w:rsidRDefault="009D218A">
      <w:pPr>
        <w:pStyle w:val="af2"/>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343344" w:rsidRDefault="009D218A">
      <w:pPr>
        <w:pStyle w:val="af2"/>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343344" w:rsidRDefault="009D218A">
      <w:pPr>
        <w:pStyle w:val="af2"/>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343344" w:rsidRDefault="009D218A">
      <w:pPr>
        <w:pStyle w:val="af2"/>
        <w:rPr>
          <w:b/>
          <w:sz w:val="28"/>
          <w:szCs w:val="28"/>
        </w:rPr>
      </w:pPr>
      <w:r>
        <w:rPr>
          <w:rFonts w:hint="eastAsia"/>
          <w:b/>
          <w:sz w:val="28"/>
          <w:szCs w:val="28"/>
        </w:rPr>
        <w:t>27</w:t>
      </w:r>
      <w:r>
        <w:rPr>
          <w:rFonts w:hint="eastAsia"/>
          <w:b/>
          <w:sz w:val="28"/>
          <w:szCs w:val="28"/>
        </w:rPr>
        <w:t>、质疑处理</w:t>
      </w:r>
      <w:bookmarkEnd w:id="154"/>
    </w:p>
    <w:p w:rsidR="00343344" w:rsidRDefault="009D218A">
      <w:pPr>
        <w:pStyle w:val="af2"/>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343344" w:rsidRDefault="009D218A">
      <w:pPr>
        <w:pStyle w:val="af2"/>
        <w:rPr>
          <w:b/>
          <w:sz w:val="28"/>
          <w:szCs w:val="28"/>
        </w:rPr>
      </w:pPr>
      <w:r>
        <w:rPr>
          <w:rFonts w:hint="eastAsia"/>
          <w:b/>
          <w:sz w:val="28"/>
          <w:szCs w:val="28"/>
        </w:rPr>
        <w:t>28</w:t>
      </w:r>
      <w:r>
        <w:rPr>
          <w:rFonts w:hint="eastAsia"/>
          <w:b/>
          <w:sz w:val="28"/>
          <w:szCs w:val="28"/>
        </w:rPr>
        <w:t>、中标通知书</w:t>
      </w:r>
    </w:p>
    <w:p w:rsidR="00343344" w:rsidRDefault="009D218A">
      <w:pPr>
        <w:pStyle w:val="af2"/>
        <w:rPr>
          <w:sz w:val="28"/>
          <w:szCs w:val="28"/>
        </w:rPr>
      </w:pPr>
      <w:r>
        <w:rPr>
          <w:rFonts w:hint="eastAsia"/>
          <w:sz w:val="28"/>
          <w:szCs w:val="28"/>
        </w:rPr>
        <w:t>28.1</w:t>
      </w:r>
      <w:r>
        <w:rPr>
          <w:rFonts w:hint="eastAsia"/>
          <w:sz w:val="28"/>
          <w:szCs w:val="28"/>
        </w:rPr>
        <w:t>中标结果确定后，采购人将向中标供应商发出中标通知书。</w:t>
      </w:r>
    </w:p>
    <w:p w:rsidR="00343344" w:rsidRDefault="009D218A">
      <w:pPr>
        <w:pStyle w:val="af2"/>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343344" w:rsidRDefault="009D218A">
      <w:pPr>
        <w:pStyle w:val="af2"/>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p w:rsidR="00343344" w:rsidRDefault="009D218A">
      <w:pPr>
        <w:pStyle w:val="af2"/>
        <w:rPr>
          <w:b/>
          <w:sz w:val="28"/>
          <w:szCs w:val="28"/>
        </w:rPr>
      </w:pPr>
      <w:bookmarkStart w:id="160" w:name="_Toc20823309"/>
      <w:bookmarkStart w:id="161" w:name="_Toc513029237"/>
      <w:bookmarkStart w:id="162" w:name="_Toc16938553"/>
      <w:bookmarkEnd w:id="157"/>
      <w:bookmarkEnd w:id="158"/>
      <w:bookmarkEnd w:id="159"/>
      <w:r>
        <w:rPr>
          <w:rFonts w:hint="eastAsia"/>
          <w:b/>
          <w:sz w:val="28"/>
          <w:szCs w:val="28"/>
        </w:rPr>
        <w:lastRenderedPageBreak/>
        <w:t xml:space="preserve">29. </w:t>
      </w:r>
      <w:r>
        <w:rPr>
          <w:rFonts w:hint="eastAsia"/>
          <w:b/>
          <w:sz w:val="28"/>
          <w:szCs w:val="28"/>
        </w:rPr>
        <w:t>签订合同</w:t>
      </w:r>
    </w:p>
    <w:p w:rsidR="00343344" w:rsidRDefault="009D218A">
      <w:pPr>
        <w:pStyle w:val="af2"/>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343344" w:rsidRDefault="009D218A">
      <w:pPr>
        <w:pStyle w:val="af2"/>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343344" w:rsidRDefault="009D218A">
      <w:pPr>
        <w:pStyle w:val="af2"/>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343344" w:rsidRDefault="009D218A">
      <w:pPr>
        <w:pStyle w:val="af2"/>
        <w:rPr>
          <w:b/>
          <w:sz w:val="28"/>
          <w:szCs w:val="28"/>
        </w:rPr>
      </w:pPr>
      <w:bookmarkStart w:id="163" w:name="_Toc517190889"/>
      <w:bookmarkEnd w:id="160"/>
      <w:bookmarkEnd w:id="161"/>
      <w:bookmarkEnd w:id="162"/>
      <w:r>
        <w:rPr>
          <w:rFonts w:hint="eastAsia"/>
          <w:b/>
          <w:sz w:val="28"/>
          <w:szCs w:val="28"/>
        </w:rPr>
        <w:t>八、其他</w:t>
      </w:r>
      <w:bookmarkEnd w:id="163"/>
    </w:p>
    <w:p w:rsidR="00343344" w:rsidRDefault="009D218A">
      <w:pPr>
        <w:pStyle w:val="af2"/>
        <w:rPr>
          <w:b/>
          <w:sz w:val="28"/>
          <w:szCs w:val="28"/>
        </w:rPr>
      </w:pPr>
      <w:r>
        <w:rPr>
          <w:rFonts w:hint="eastAsia"/>
          <w:b/>
          <w:sz w:val="28"/>
          <w:szCs w:val="28"/>
        </w:rPr>
        <w:t>30</w:t>
      </w:r>
      <w:r>
        <w:rPr>
          <w:rFonts w:hint="eastAsia"/>
          <w:b/>
          <w:sz w:val="28"/>
          <w:szCs w:val="28"/>
        </w:rPr>
        <w:t>、样品</w:t>
      </w:r>
    </w:p>
    <w:p w:rsidR="00343344" w:rsidRDefault="009D218A">
      <w:pPr>
        <w:pStyle w:val="af2"/>
        <w:rPr>
          <w:bCs/>
          <w:sz w:val="28"/>
          <w:szCs w:val="28"/>
        </w:rPr>
      </w:pPr>
      <w:r>
        <w:rPr>
          <w:rFonts w:hint="eastAsia"/>
          <w:bCs/>
          <w:sz w:val="28"/>
          <w:szCs w:val="28"/>
        </w:rPr>
        <w:t>项目要求提供样品的，中标人的样品由采购人负责保管、封存，并作为履约验收的参考，未中标人的样品将及时退还。</w:t>
      </w:r>
    </w:p>
    <w:p w:rsidR="00343344" w:rsidRDefault="009D218A">
      <w:pPr>
        <w:pStyle w:val="af2"/>
        <w:rPr>
          <w:sz w:val="28"/>
          <w:szCs w:val="28"/>
        </w:rPr>
      </w:pPr>
      <w:r>
        <w:rPr>
          <w:rFonts w:hint="eastAsia"/>
          <w:bCs/>
          <w:sz w:val="28"/>
          <w:szCs w:val="28"/>
        </w:rPr>
        <w:t>未中标人自通知之日起一个月内未撤回样品，采购人可自行处理，后果自负。</w:t>
      </w:r>
    </w:p>
    <w:p w:rsidR="00343344" w:rsidRDefault="00343344">
      <w:pPr>
        <w:pStyle w:val="1"/>
        <w:rPr>
          <w:rFonts w:asciiTheme="minorEastAsia" w:eastAsiaTheme="minorEastAsia" w:hAnsiTheme="minorEastAsia"/>
          <w:b/>
          <w:sz w:val="44"/>
          <w:szCs w:val="44"/>
        </w:rPr>
      </w:pPr>
    </w:p>
    <w:p w:rsidR="00343344" w:rsidRDefault="00343344">
      <w:pPr>
        <w:pStyle w:val="1"/>
        <w:jc w:val="left"/>
        <w:rPr>
          <w:rFonts w:asciiTheme="minorEastAsia" w:eastAsiaTheme="minorEastAsia" w:hAnsiTheme="minorEastAsia"/>
          <w:b/>
          <w:sz w:val="44"/>
          <w:szCs w:val="44"/>
        </w:rPr>
      </w:pPr>
    </w:p>
    <w:p w:rsidR="00343344" w:rsidRDefault="009D218A">
      <w:pPr>
        <w:pStyle w:val="1"/>
        <w:keepNext w:val="0"/>
        <w:pageBreakBefore/>
        <w:rPr>
          <w:rFonts w:asciiTheme="minorEastAsia" w:eastAsiaTheme="minorEastAsia" w:hAnsiTheme="minorEastAsia"/>
          <w:b/>
          <w:sz w:val="44"/>
          <w:szCs w:val="44"/>
        </w:rPr>
      </w:pPr>
      <w:bookmarkStart w:id="164" w:name="_Toc523931347"/>
      <w:r>
        <w:rPr>
          <w:rFonts w:asciiTheme="minorEastAsia" w:eastAsiaTheme="minorEastAsia" w:hAnsiTheme="minorEastAsia" w:hint="eastAsia"/>
          <w:b/>
          <w:sz w:val="44"/>
          <w:szCs w:val="44"/>
        </w:rPr>
        <w:lastRenderedPageBreak/>
        <w:t>第三章   项目需求</w:t>
      </w:r>
      <w:bookmarkEnd w:id="164"/>
    </w:p>
    <w:p w:rsidR="00343344" w:rsidRDefault="00343344">
      <w:pPr>
        <w:pStyle w:val="af3"/>
        <w:spacing w:line="360" w:lineRule="auto"/>
        <w:ind w:firstLine="440"/>
        <w:rPr>
          <w:rFonts w:ascii="Times New Roman" w:hAnsi="宋体" w:cs="宋体"/>
          <w:b/>
        </w:rPr>
      </w:pPr>
    </w:p>
    <w:p w:rsidR="00343344" w:rsidRDefault="009D218A">
      <w:pPr>
        <w:pStyle w:val="af3"/>
        <w:spacing w:line="360" w:lineRule="auto"/>
        <w:ind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一、参数要求</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（一）设备用途：客观</w:t>
      </w:r>
      <w:r w:rsidRPr="0033482F">
        <w:rPr>
          <w:rFonts w:asciiTheme="minorEastAsia" w:eastAsiaTheme="minorEastAsia" w:hAnsiTheme="minorEastAsia" w:cs="Times New Roman" w:hint="eastAsia"/>
          <w:kern w:val="2"/>
          <w:sz w:val="28"/>
          <w:szCs w:val="28"/>
        </w:rPr>
        <w:t>评估</w:t>
      </w:r>
      <w:r w:rsidRPr="0033482F">
        <w:rPr>
          <w:rFonts w:asciiTheme="minorEastAsia" w:eastAsiaTheme="minorEastAsia" w:hAnsiTheme="minorEastAsia" w:cs="Times New Roman"/>
          <w:kern w:val="2"/>
          <w:sz w:val="28"/>
          <w:szCs w:val="28"/>
        </w:rPr>
        <w:t>实验动物的听觉功能</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w:t>
      </w:r>
      <w:r w:rsidRPr="0033482F">
        <w:rPr>
          <w:rFonts w:asciiTheme="minorEastAsia" w:eastAsiaTheme="minorEastAsia" w:hAnsiTheme="minorEastAsia" w:cs="Times New Roman" w:hint="eastAsia"/>
          <w:kern w:val="2"/>
          <w:sz w:val="28"/>
          <w:szCs w:val="28"/>
        </w:rPr>
        <w:t>二</w:t>
      </w:r>
      <w:r w:rsidRPr="0033482F">
        <w:rPr>
          <w:rFonts w:asciiTheme="minorEastAsia" w:eastAsiaTheme="minorEastAsia" w:hAnsiTheme="minorEastAsia" w:cs="Times New Roman"/>
          <w:kern w:val="2"/>
          <w:sz w:val="28"/>
          <w:szCs w:val="28"/>
        </w:rPr>
        <w:t>）技术参数要求：</w:t>
      </w:r>
    </w:p>
    <w:p w:rsidR="0033482F" w:rsidRPr="00FB0011" w:rsidRDefault="0033482F" w:rsidP="00FB0011">
      <w:pPr>
        <w:pStyle w:val="ac"/>
        <w:spacing w:line="0" w:lineRule="atLeast"/>
        <w:ind w:leftChars="255" w:left="983" w:hangingChars="150" w:hanging="422"/>
        <w:rPr>
          <w:rFonts w:asciiTheme="minorEastAsia" w:eastAsiaTheme="minorEastAsia" w:hAnsiTheme="minorEastAsia" w:cs="Times New Roman"/>
          <w:b/>
          <w:kern w:val="2"/>
          <w:sz w:val="28"/>
          <w:szCs w:val="28"/>
        </w:rPr>
      </w:pPr>
      <w:r w:rsidRPr="00FB0011">
        <w:rPr>
          <w:rFonts w:asciiTheme="minorEastAsia" w:eastAsiaTheme="minorEastAsia" w:hAnsiTheme="minorEastAsia" w:cs="Times New Roman"/>
          <w:b/>
          <w:kern w:val="2"/>
          <w:sz w:val="28"/>
          <w:szCs w:val="28"/>
        </w:rPr>
        <w:t>1、</w:t>
      </w:r>
      <w:r w:rsidRPr="00FB0011">
        <w:rPr>
          <w:rFonts w:asciiTheme="minorEastAsia" w:eastAsiaTheme="minorEastAsia" w:hAnsiTheme="minorEastAsia" w:cs="Times New Roman" w:hint="eastAsia"/>
          <w:b/>
          <w:kern w:val="2"/>
          <w:sz w:val="28"/>
          <w:szCs w:val="28"/>
        </w:rPr>
        <w:t>测试</w:t>
      </w:r>
      <w:r w:rsidRPr="00FB0011">
        <w:rPr>
          <w:rFonts w:asciiTheme="minorEastAsia" w:eastAsiaTheme="minorEastAsia" w:hAnsiTheme="minorEastAsia" w:cs="Times New Roman"/>
          <w:b/>
          <w:kern w:val="2"/>
          <w:sz w:val="28"/>
          <w:szCs w:val="28"/>
        </w:rPr>
        <w:t>环境要求：</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1.1</w:t>
      </w:r>
      <w:r w:rsidRPr="0033482F">
        <w:rPr>
          <w:rFonts w:asciiTheme="minorEastAsia" w:eastAsiaTheme="minorEastAsia" w:hAnsiTheme="minorEastAsia" w:cs="Times New Roman" w:hint="eastAsia"/>
          <w:kern w:val="2"/>
          <w:sz w:val="28"/>
          <w:szCs w:val="28"/>
        </w:rPr>
        <w:t>、实验室环境：</w:t>
      </w:r>
      <w:r w:rsidRPr="0033482F">
        <w:rPr>
          <w:rFonts w:asciiTheme="minorEastAsia" w:eastAsiaTheme="minorEastAsia" w:hAnsiTheme="minorEastAsia" w:cs="Times New Roman"/>
          <w:kern w:val="2"/>
          <w:sz w:val="28"/>
          <w:szCs w:val="28"/>
        </w:rPr>
        <w:t>投标设备应可适用于不同实验室环境</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1.2</w:t>
      </w:r>
      <w:r w:rsidRPr="0033482F">
        <w:rPr>
          <w:rFonts w:asciiTheme="minorEastAsia" w:eastAsiaTheme="minorEastAsia" w:hAnsiTheme="minorEastAsia" w:cs="Times New Roman" w:hint="eastAsia"/>
          <w:kern w:val="2"/>
          <w:sz w:val="28"/>
          <w:szCs w:val="28"/>
        </w:rPr>
        <w:t>、测试条件：无特殊要求，即使在无</w:t>
      </w:r>
      <w:r w:rsidRPr="0033482F">
        <w:rPr>
          <w:rFonts w:asciiTheme="minorEastAsia" w:eastAsiaTheme="minorEastAsia" w:hAnsiTheme="minorEastAsia" w:cs="Times New Roman"/>
          <w:kern w:val="2"/>
          <w:sz w:val="28"/>
          <w:szCs w:val="28"/>
        </w:rPr>
        <w:t>屏蔽</w:t>
      </w:r>
      <w:r w:rsidRPr="0033482F">
        <w:rPr>
          <w:rFonts w:asciiTheme="minorEastAsia" w:eastAsiaTheme="minorEastAsia" w:hAnsiTheme="minorEastAsia" w:cs="Times New Roman" w:hint="eastAsia"/>
          <w:kern w:val="2"/>
          <w:sz w:val="28"/>
          <w:szCs w:val="28"/>
        </w:rPr>
        <w:t>、无</w:t>
      </w:r>
      <w:r w:rsidRPr="0033482F">
        <w:rPr>
          <w:rFonts w:asciiTheme="minorEastAsia" w:eastAsiaTheme="minorEastAsia" w:hAnsiTheme="minorEastAsia" w:cs="Times New Roman"/>
          <w:kern w:val="2"/>
          <w:sz w:val="28"/>
          <w:szCs w:val="28"/>
        </w:rPr>
        <w:t>专用地线</w:t>
      </w:r>
      <w:r w:rsidRPr="0033482F">
        <w:rPr>
          <w:rFonts w:asciiTheme="minorEastAsia" w:eastAsiaTheme="minorEastAsia" w:hAnsiTheme="minorEastAsia" w:cs="Times New Roman" w:hint="eastAsia"/>
          <w:kern w:val="2"/>
          <w:sz w:val="28"/>
          <w:szCs w:val="28"/>
        </w:rPr>
        <w:t>的条件下也能</w:t>
      </w:r>
      <w:r w:rsidRPr="0033482F">
        <w:rPr>
          <w:rFonts w:asciiTheme="minorEastAsia" w:eastAsiaTheme="minorEastAsia" w:hAnsiTheme="minorEastAsia" w:cs="Times New Roman"/>
          <w:kern w:val="2"/>
          <w:sz w:val="28"/>
          <w:szCs w:val="28"/>
        </w:rPr>
        <w:t>开展</w:t>
      </w:r>
      <w:r w:rsidRPr="0033482F">
        <w:rPr>
          <w:rFonts w:asciiTheme="minorEastAsia" w:eastAsiaTheme="minorEastAsia" w:hAnsiTheme="minorEastAsia" w:cs="Times New Roman" w:hint="eastAsia"/>
          <w:kern w:val="2"/>
          <w:sz w:val="28"/>
          <w:szCs w:val="28"/>
        </w:rPr>
        <w:t>各项</w:t>
      </w:r>
      <w:r w:rsidRPr="0033482F">
        <w:rPr>
          <w:rFonts w:asciiTheme="minorEastAsia" w:eastAsiaTheme="minorEastAsia" w:hAnsiTheme="minorEastAsia" w:cs="Times New Roman"/>
          <w:kern w:val="2"/>
          <w:sz w:val="28"/>
          <w:szCs w:val="28"/>
        </w:rPr>
        <w:t>测试并</w:t>
      </w:r>
      <w:r w:rsidRPr="0033482F">
        <w:rPr>
          <w:rFonts w:asciiTheme="minorEastAsia" w:eastAsiaTheme="minorEastAsia" w:hAnsiTheme="minorEastAsia" w:cs="Times New Roman" w:hint="eastAsia"/>
          <w:kern w:val="2"/>
          <w:sz w:val="28"/>
          <w:szCs w:val="28"/>
        </w:rPr>
        <w:t>能</w:t>
      </w:r>
      <w:r w:rsidRPr="0033482F">
        <w:rPr>
          <w:rFonts w:asciiTheme="minorEastAsia" w:eastAsiaTheme="minorEastAsia" w:hAnsiTheme="minorEastAsia" w:cs="Times New Roman"/>
          <w:kern w:val="2"/>
          <w:sz w:val="28"/>
          <w:szCs w:val="28"/>
        </w:rPr>
        <w:t>获得清晰波形</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hint="eastAsia"/>
          <w:kern w:val="2"/>
          <w:sz w:val="28"/>
          <w:szCs w:val="28"/>
        </w:rPr>
        <w:t>★</w:t>
      </w:r>
      <w:r w:rsidRPr="00FB0011">
        <w:rPr>
          <w:rFonts w:asciiTheme="minorEastAsia" w:eastAsiaTheme="minorEastAsia" w:hAnsiTheme="minorEastAsia" w:cs="Times New Roman"/>
          <w:b/>
          <w:kern w:val="2"/>
          <w:sz w:val="28"/>
          <w:szCs w:val="28"/>
        </w:rPr>
        <w:t>2、</w:t>
      </w:r>
      <w:r w:rsidRPr="00FB0011">
        <w:rPr>
          <w:rFonts w:asciiTheme="minorEastAsia" w:eastAsiaTheme="minorEastAsia" w:hAnsiTheme="minorEastAsia" w:cs="Times New Roman" w:hint="eastAsia"/>
          <w:b/>
          <w:kern w:val="2"/>
          <w:sz w:val="28"/>
          <w:szCs w:val="28"/>
        </w:rPr>
        <w:t>测试</w:t>
      </w:r>
      <w:r w:rsidRPr="00FB0011">
        <w:rPr>
          <w:rFonts w:asciiTheme="minorEastAsia" w:eastAsiaTheme="minorEastAsia" w:hAnsiTheme="minorEastAsia" w:cs="Times New Roman"/>
          <w:b/>
          <w:kern w:val="2"/>
          <w:sz w:val="28"/>
          <w:szCs w:val="28"/>
        </w:rPr>
        <w:t>功能</w:t>
      </w:r>
      <w:r w:rsidRPr="00FB0011">
        <w:rPr>
          <w:rFonts w:asciiTheme="minorEastAsia" w:eastAsiaTheme="minorEastAsia" w:hAnsiTheme="minorEastAsia" w:cs="Times New Roman" w:hint="eastAsia"/>
          <w:b/>
          <w:kern w:val="2"/>
          <w:sz w:val="28"/>
          <w:szCs w:val="28"/>
        </w:rPr>
        <w:t>要求</w:t>
      </w:r>
      <w:r w:rsidRPr="00FB0011">
        <w:rPr>
          <w:rFonts w:asciiTheme="minorEastAsia" w:eastAsiaTheme="minorEastAsia" w:hAnsiTheme="minorEastAsia" w:cs="Times New Roman"/>
          <w:b/>
          <w:kern w:val="2"/>
          <w:sz w:val="28"/>
          <w:szCs w:val="28"/>
        </w:rPr>
        <w:t>：</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2.1、</w:t>
      </w:r>
      <w:r w:rsidRPr="0033482F">
        <w:rPr>
          <w:rFonts w:asciiTheme="minorEastAsia" w:eastAsiaTheme="minorEastAsia" w:hAnsiTheme="minorEastAsia" w:cs="Times New Roman" w:hint="eastAsia"/>
          <w:kern w:val="2"/>
          <w:sz w:val="28"/>
          <w:szCs w:val="28"/>
        </w:rPr>
        <w:t>听觉短潜伏期反应</w:t>
      </w:r>
      <w:r w:rsidRPr="0033482F">
        <w:rPr>
          <w:rFonts w:asciiTheme="minorEastAsia" w:eastAsiaTheme="minorEastAsia" w:hAnsiTheme="minorEastAsia" w:cs="Times New Roman"/>
          <w:kern w:val="2"/>
          <w:sz w:val="28"/>
          <w:szCs w:val="28"/>
        </w:rPr>
        <w:t>：可进行</w:t>
      </w:r>
      <w:r w:rsidRPr="0033482F">
        <w:rPr>
          <w:rFonts w:asciiTheme="minorEastAsia" w:eastAsiaTheme="minorEastAsia" w:hAnsiTheme="minorEastAsia" w:cs="Times New Roman" w:hint="eastAsia"/>
          <w:kern w:val="2"/>
          <w:sz w:val="28"/>
          <w:szCs w:val="28"/>
        </w:rPr>
        <w:t>听性脑干反应ABR（气导、骨导）和自动听性脑干反应AABR</w:t>
      </w:r>
      <w:r w:rsidRPr="0033482F">
        <w:rPr>
          <w:rFonts w:asciiTheme="minorEastAsia" w:eastAsiaTheme="minorEastAsia" w:hAnsiTheme="minorEastAsia" w:cs="Times New Roman"/>
          <w:kern w:val="2"/>
          <w:sz w:val="28"/>
          <w:szCs w:val="28"/>
        </w:rPr>
        <w:t>测试</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2.2、听觉中潜伏期反应 AMLR：包括40Hz相关</w:t>
      </w:r>
      <w:r w:rsidRPr="0033482F">
        <w:rPr>
          <w:rFonts w:asciiTheme="minorEastAsia" w:eastAsiaTheme="minorEastAsia" w:hAnsiTheme="minorEastAsia" w:cs="Times New Roman" w:hint="eastAsia"/>
          <w:kern w:val="2"/>
          <w:sz w:val="28"/>
          <w:szCs w:val="28"/>
        </w:rPr>
        <w:t>电</w:t>
      </w:r>
      <w:r w:rsidRPr="0033482F">
        <w:rPr>
          <w:rFonts w:asciiTheme="minorEastAsia" w:eastAsiaTheme="minorEastAsia" w:hAnsiTheme="minorEastAsia" w:cs="Times New Roman"/>
          <w:kern w:val="2"/>
          <w:sz w:val="28"/>
          <w:szCs w:val="28"/>
        </w:rPr>
        <w:t>位AERP</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2.3、听觉长潜伏期反应 ALLR：包括听觉</w:t>
      </w:r>
      <w:r w:rsidRPr="0033482F">
        <w:rPr>
          <w:rFonts w:asciiTheme="minorEastAsia" w:eastAsiaTheme="minorEastAsia" w:hAnsiTheme="minorEastAsia" w:cs="Times New Roman" w:hint="eastAsia"/>
          <w:kern w:val="2"/>
          <w:sz w:val="28"/>
          <w:szCs w:val="28"/>
        </w:rPr>
        <w:t>皮层</w:t>
      </w:r>
      <w:r w:rsidRPr="0033482F">
        <w:rPr>
          <w:rFonts w:asciiTheme="minorEastAsia" w:eastAsiaTheme="minorEastAsia" w:hAnsiTheme="minorEastAsia" w:cs="Times New Roman"/>
          <w:kern w:val="2"/>
          <w:sz w:val="28"/>
          <w:szCs w:val="28"/>
        </w:rPr>
        <w:t>诱发电位CAEP</w:t>
      </w:r>
      <w:r w:rsidRPr="0033482F">
        <w:rPr>
          <w:rFonts w:asciiTheme="minorEastAsia" w:eastAsiaTheme="minorEastAsia" w:hAnsiTheme="minorEastAsia" w:cs="Times New Roman" w:hint="eastAsia"/>
          <w:kern w:val="2"/>
          <w:sz w:val="28"/>
          <w:szCs w:val="28"/>
        </w:rPr>
        <w:t>测试</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2.4、多频听觉稳态反应ASSR：</w:t>
      </w:r>
      <w:r w:rsidRPr="0033482F">
        <w:rPr>
          <w:rFonts w:asciiTheme="minorEastAsia" w:eastAsiaTheme="minorEastAsia" w:hAnsiTheme="minorEastAsia" w:cs="Times New Roman" w:hint="eastAsia"/>
          <w:kern w:val="2"/>
          <w:sz w:val="28"/>
          <w:szCs w:val="28"/>
        </w:rPr>
        <w:t>双耳八个频率可给予不同声强同时刺激</w:t>
      </w:r>
    </w:p>
    <w:p w:rsidR="0033482F" w:rsidRPr="0033482F" w:rsidRDefault="0033482F" w:rsidP="00FB0011">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2.5、耳声发射OAE：包括自发性SOAE、瞬态声诱发耳声发射TEOAE和畸变产物诱发耳声发射DPOAE测试</w:t>
      </w:r>
    </w:p>
    <w:p w:rsidR="0033482F" w:rsidRPr="00FB0011" w:rsidRDefault="0033482F" w:rsidP="00FB0011">
      <w:pPr>
        <w:pStyle w:val="ac"/>
        <w:spacing w:line="0" w:lineRule="atLeast"/>
        <w:ind w:leftChars="128" w:left="985" w:hangingChars="250" w:hanging="703"/>
        <w:rPr>
          <w:rFonts w:asciiTheme="minorEastAsia" w:eastAsiaTheme="minorEastAsia" w:hAnsiTheme="minorEastAsia" w:cs="Times New Roman"/>
          <w:b/>
          <w:kern w:val="2"/>
          <w:sz w:val="28"/>
          <w:szCs w:val="28"/>
        </w:rPr>
      </w:pPr>
      <w:r w:rsidRPr="00FB0011">
        <w:rPr>
          <w:rFonts w:asciiTheme="minorEastAsia" w:eastAsiaTheme="minorEastAsia" w:hAnsiTheme="minorEastAsia" w:cs="Times New Roman"/>
          <w:b/>
          <w:kern w:val="2"/>
          <w:sz w:val="28"/>
          <w:szCs w:val="28"/>
        </w:rPr>
        <w:t>3、放大器参数</w:t>
      </w:r>
      <w:r w:rsidRPr="00FB0011">
        <w:rPr>
          <w:rFonts w:asciiTheme="minorEastAsia" w:eastAsiaTheme="minorEastAsia" w:hAnsiTheme="minorEastAsia" w:cs="Times New Roman" w:hint="eastAsia"/>
          <w:b/>
          <w:kern w:val="2"/>
          <w:sz w:val="28"/>
          <w:szCs w:val="28"/>
        </w:rPr>
        <w:t>要求</w:t>
      </w:r>
      <w:r w:rsidRPr="00FB0011">
        <w:rPr>
          <w:rFonts w:asciiTheme="minorEastAsia" w:eastAsiaTheme="minorEastAsia" w:hAnsiTheme="minorEastAsia" w:cs="Times New Roman"/>
          <w:b/>
          <w:kern w:val="2"/>
          <w:sz w:val="28"/>
          <w:szCs w:val="28"/>
        </w:rPr>
        <w:t>：</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3.1、共模抑制比：≥118dB（0.1～100Hz）</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3.2、模数转换解析度：≥16 bit</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3.3、采样率：200～160000Hz</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3.4、低通滤波范围：10～10000Hz</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lastRenderedPageBreak/>
        <w:t>3.5、高通滤波范围：0.01～3000Hz</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3.6、放大器噪声：≤0.22µV RMS（0～3000Hz）</w:t>
      </w:r>
    </w:p>
    <w:p w:rsidR="0033482F" w:rsidRPr="0033482F" w:rsidRDefault="0033482F" w:rsidP="00FB0011">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3.7、输入阻抗：≥10MΩ</w:t>
      </w:r>
    </w:p>
    <w:p w:rsidR="0033482F" w:rsidRPr="00FB0011" w:rsidRDefault="0033482F" w:rsidP="00FB0011">
      <w:pPr>
        <w:pStyle w:val="ac"/>
        <w:spacing w:line="0" w:lineRule="atLeast"/>
        <w:ind w:leftChars="128" w:left="985" w:hangingChars="250" w:hanging="703"/>
        <w:rPr>
          <w:rFonts w:asciiTheme="minorEastAsia" w:eastAsiaTheme="minorEastAsia" w:hAnsiTheme="minorEastAsia" w:cs="Times New Roman"/>
          <w:b/>
          <w:kern w:val="2"/>
          <w:sz w:val="28"/>
          <w:szCs w:val="28"/>
        </w:rPr>
      </w:pPr>
      <w:r w:rsidRPr="00FB0011">
        <w:rPr>
          <w:rFonts w:asciiTheme="minorEastAsia" w:eastAsiaTheme="minorEastAsia" w:hAnsiTheme="minorEastAsia" w:cs="Times New Roman"/>
          <w:b/>
          <w:kern w:val="2"/>
          <w:sz w:val="28"/>
          <w:szCs w:val="28"/>
        </w:rPr>
        <w:t>4、刺激器参数</w:t>
      </w:r>
      <w:r w:rsidRPr="00FB0011">
        <w:rPr>
          <w:rFonts w:asciiTheme="minorEastAsia" w:eastAsiaTheme="minorEastAsia" w:hAnsiTheme="minorEastAsia" w:cs="Times New Roman" w:hint="eastAsia"/>
          <w:b/>
          <w:kern w:val="2"/>
          <w:sz w:val="28"/>
          <w:szCs w:val="28"/>
        </w:rPr>
        <w:t>要求</w:t>
      </w:r>
      <w:r w:rsidRPr="00FB0011">
        <w:rPr>
          <w:rFonts w:asciiTheme="minorEastAsia" w:eastAsiaTheme="minorEastAsia" w:hAnsiTheme="minorEastAsia" w:cs="Times New Roman"/>
          <w:b/>
          <w:kern w:val="2"/>
          <w:sz w:val="28"/>
          <w:szCs w:val="28"/>
        </w:rPr>
        <w:t>：</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4.1、刺激声信号：短声Click、短纯音Tone Burst、耳蜗延时刺激声Chirp</w:t>
      </w:r>
      <w:r w:rsidRPr="0033482F">
        <w:rPr>
          <w:rFonts w:asciiTheme="minorEastAsia" w:eastAsiaTheme="minorEastAsia" w:hAnsiTheme="minorEastAsia" w:cs="Times New Roman" w:hint="eastAsia"/>
          <w:kern w:val="2"/>
          <w:sz w:val="28"/>
          <w:szCs w:val="28"/>
        </w:rPr>
        <w:t>、纯音PureTone</w:t>
      </w:r>
    </w:p>
    <w:p w:rsidR="0033482F" w:rsidRPr="0033482F" w:rsidRDefault="0033482F" w:rsidP="00FB0011">
      <w:pPr>
        <w:pStyle w:val="ac"/>
        <w:spacing w:line="0" w:lineRule="atLeast"/>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hint="eastAsia"/>
          <w:kern w:val="2"/>
          <w:sz w:val="28"/>
          <w:szCs w:val="28"/>
        </w:rPr>
        <w:t>★</w:t>
      </w:r>
      <w:r w:rsidRPr="0033482F">
        <w:rPr>
          <w:rFonts w:asciiTheme="minorEastAsia" w:eastAsiaTheme="minorEastAsia" w:hAnsiTheme="minorEastAsia" w:cs="Times New Roman"/>
          <w:kern w:val="2"/>
          <w:sz w:val="28"/>
          <w:szCs w:val="28"/>
        </w:rPr>
        <w:t>4.2、短纯音频率范围：20～12000Hz，10Hz步进</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hint="eastAsia"/>
          <w:kern w:val="2"/>
          <w:sz w:val="28"/>
          <w:szCs w:val="28"/>
        </w:rPr>
        <w:t>4</w:t>
      </w:r>
      <w:r w:rsidRPr="0033482F">
        <w:rPr>
          <w:rFonts w:asciiTheme="minorEastAsia" w:eastAsiaTheme="minorEastAsia" w:hAnsiTheme="minorEastAsia" w:cs="Times New Roman"/>
          <w:kern w:val="2"/>
          <w:sz w:val="28"/>
          <w:szCs w:val="28"/>
        </w:rPr>
        <w:t>.3</w:t>
      </w:r>
      <w:r w:rsidRPr="0033482F">
        <w:rPr>
          <w:rFonts w:asciiTheme="minorEastAsia" w:eastAsiaTheme="minorEastAsia" w:hAnsiTheme="minorEastAsia" w:cs="Times New Roman" w:hint="eastAsia"/>
          <w:kern w:val="2"/>
          <w:sz w:val="28"/>
          <w:szCs w:val="28"/>
        </w:rPr>
        <w:t>、纯音频率范围：1</w:t>
      </w:r>
      <w:r w:rsidRPr="0033482F">
        <w:rPr>
          <w:rFonts w:asciiTheme="minorEastAsia" w:eastAsiaTheme="minorEastAsia" w:hAnsiTheme="minorEastAsia" w:cs="Times New Roman"/>
          <w:kern w:val="2"/>
          <w:sz w:val="28"/>
          <w:szCs w:val="28"/>
        </w:rPr>
        <w:t>25</w:t>
      </w:r>
      <w:r w:rsidRPr="0033482F">
        <w:rPr>
          <w:rFonts w:asciiTheme="minorEastAsia" w:eastAsiaTheme="minorEastAsia" w:hAnsiTheme="minorEastAsia" w:cs="Times New Roman" w:hint="eastAsia"/>
          <w:kern w:val="2"/>
          <w:sz w:val="28"/>
          <w:szCs w:val="28"/>
        </w:rPr>
        <w:t>Hz~</w:t>
      </w:r>
      <w:r w:rsidRPr="0033482F">
        <w:rPr>
          <w:rFonts w:asciiTheme="minorEastAsia" w:eastAsiaTheme="minorEastAsia" w:hAnsiTheme="minorEastAsia" w:cs="Times New Roman"/>
          <w:kern w:val="2"/>
          <w:sz w:val="28"/>
          <w:szCs w:val="28"/>
        </w:rPr>
        <w:t>12000</w:t>
      </w:r>
      <w:r w:rsidRPr="0033482F">
        <w:rPr>
          <w:rFonts w:asciiTheme="minorEastAsia" w:eastAsiaTheme="minorEastAsia" w:hAnsiTheme="minorEastAsia" w:cs="Times New Roman" w:hint="eastAsia"/>
          <w:kern w:val="2"/>
          <w:sz w:val="28"/>
          <w:szCs w:val="28"/>
        </w:rPr>
        <w:t>Hz（1/</w:t>
      </w:r>
      <w:r w:rsidRPr="0033482F">
        <w:rPr>
          <w:rFonts w:asciiTheme="minorEastAsia" w:eastAsiaTheme="minorEastAsia" w:hAnsiTheme="minorEastAsia" w:cs="Times New Roman"/>
          <w:kern w:val="2"/>
          <w:sz w:val="28"/>
          <w:szCs w:val="28"/>
        </w:rPr>
        <w:t>2</w:t>
      </w:r>
      <w:r w:rsidRPr="0033482F">
        <w:rPr>
          <w:rFonts w:asciiTheme="minorEastAsia" w:eastAsiaTheme="minorEastAsia" w:hAnsiTheme="minorEastAsia" w:cs="Times New Roman" w:hint="eastAsia"/>
          <w:kern w:val="2"/>
          <w:sz w:val="28"/>
          <w:szCs w:val="28"/>
        </w:rPr>
        <w:t>倍频程）</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4.4、刺激速率：0.01～100次/秒</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4.5、最大</w:t>
      </w:r>
      <w:r w:rsidRPr="0033482F">
        <w:rPr>
          <w:rFonts w:asciiTheme="minorEastAsia" w:eastAsiaTheme="minorEastAsia" w:hAnsiTheme="minorEastAsia" w:cs="Times New Roman" w:hint="eastAsia"/>
          <w:kern w:val="2"/>
          <w:sz w:val="28"/>
          <w:szCs w:val="28"/>
        </w:rPr>
        <w:t>输出</w:t>
      </w:r>
      <w:r w:rsidRPr="0033482F">
        <w:rPr>
          <w:rFonts w:asciiTheme="minorEastAsia" w:eastAsiaTheme="minorEastAsia" w:hAnsiTheme="minorEastAsia" w:cs="Times New Roman"/>
          <w:kern w:val="2"/>
          <w:sz w:val="28"/>
          <w:szCs w:val="28"/>
        </w:rPr>
        <w:t>声强：0～142dB SPL，1dB步进</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4.6、输出极性：可选疏波、密波和交替波</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4.7</w:t>
      </w:r>
      <w:r w:rsidRPr="0033482F">
        <w:rPr>
          <w:rFonts w:asciiTheme="minorEastAsia" w:eastAsiaTheme="minorEastAsia" w:hAnsiTheme="minorEastAsia" w:cs="Times New Roman" w:hint="eastAsia"/>
          <w:kern w:val="2"/>
          <w:sz w:val="28"/>
          <w:szCs w:val="28"/>
        </w:rPr>
        <w:t>、DPOAE频率范围：5</w:t>
      </w:r>
      <w:r w:rsidRPr="0033482F">
        <w:rPr>
          <w:rFonts w:asciiTheme="minorEastAsia" w:eastAsiaTheme="minorEastAsia" w:hAnsiTheme="minorEastAsia" w:cs="Times New Roman"/>
          <w:kern w:val="2"/>
          <w:sz w:val="28"/>
          <w:szCs w:val="28"/>
        </w:rPr>
        <w:t>50</w:t>
      </w:r>
      <w:r w:rsidRPr="0033482F">
        <w:rPr>
          <w:rFonts w:asciiTheme="minorEastAsia" w:eastAsiaTheme="minorEastAsia" w:hAnsiTheme="minorEastAsia" w:cs="Times New Roman" w:hint="eastAsia"/>
          <w:kern w:val="2"/>
          <w:sz w:val="28"/>
          <w:szCs w:val="28"/>
        </w:rPr>
        <w:t>Hz~</w:t>
      </w:r>
      <w:r w:rsidRPr="0033482F">
        <w:rPr>
          <w:rFonts w:asciiTheme="minorEastAsia" w:eastAsiaTheme="minorEastAsia" w:hAnsiTheme="minorEastAsia" w:cs="Times New Roman"/>
          <w:kern w:val="2"/>
          <w:sz w:val="28"/>
          <w:szCs w:val="28"/>
        </w:rPr>
        <w:t>10000</w:t>
      </w:r>
      <w:r w:rsidRPr="0033482F">
        <w:rPr>
          <w:rFonts w:asciiTheme="minorEastAsia" w:eastAsiaTheme="minorEastAsia" w:hAnsiTheme="minorEastAsia" w:cs="Times New Roman" w:hint="eastAsia"/>
          <w:kern w:val="2"/>
          <w:sz w:val="28"/>
          <w:szCs w:val="28"/>
        </w:rPr>
        <w:t>Hz</w:t>
      </w:r>
    </w:p>
    <w:p w:rsidR="0033482F" w:rsidRPr="0033482F" w:rsidRDefault="0033482F" w:rsidP="00FB0011">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hint="eastAsia"/>
          <w:kern w:val="2"/>
          <w:sz w:val="28"/>
          <w:szCs w:val="28"/>
        </w:rPr>
        <w:t>4</w:t>
      </w:r>
      <w:r w:rsidRPr="0033482F">
        <w:rPr>
          <w:rFonts w:asciiTheme="minorEastAsia" w:eastAsiaTheme="minorEastAsia" w:hAnsiTheme="minorEastAsia" w:cs="Times New Roman"/>
          <w:kern w:val="2"/>
          <w:sz w:val="28"/>
          <w:szCs w:val="28"/>
        </w:rPr>
        <w:t>.8</w:t>
      </w:r>
      <w:r w:rsidRPr="0033482F">
        <w:rPr>
          <w:rFonts w:asciiTheme="minorEastAsia" w:eastAsiaTheme="minorEastAsia" w:hAnsiTheme="minorEastAsia" w:cs="Times New Roman" w:hint="eastAsia"/>
          <w:kern w:val="2"/>
          <w:sz w:val="28"/>
          <w:szCs w:val="28"/>
        </w:rPr>
        <w:t>、支持的换能器：头戴式耳机、插入式耳机、骨导耳机、高频耳机、声场扬声器，更换不同类型的换能器后，系统可自动切换内置的不同换能器的校准数据</w:t>
      </w:r>
    </w:p>
    <w:p w:rsidR="0033482F" w:rsidRPr="00FB0011" w:rsidRDefault="0033482F" w:rsidP="00FB0011">
      <w:pPr>
        <w:pStyle w:val="ac"/>
        <w:spacing w:line="0" w:lineRule="atLeast"/>
        <w:ind w:leftChars="128" w:left="985" w:hangingChars="250" w:hanging="703"/>
        <w:rPr>
          <w:rFonts w:asciiTheme="minorEastAsia" w:eastAsiaTheme="minorEastAsia" w:hAnsiTheme="minorEastAsia" w:cs="Times New Roman"/>
          <w:b/>
          <w:kern w:val="2"/>
          <w:sz w:val="28"/>
          <w:szCs w:val="28"/>
        </w:rPr>
      </w:pPr>
      <w:r w:rsidRPr="00FB0011">
        <w:rPr>
          <w:rFonts w:asciiTheme="minorEastAsia" w:eastAsiaTheme="minorEastAsia" w:hAnsiTheme="minorEastAsia" w:cs="Times New Roman"/>
          <w:b/>
          <w:kern w:val="2"/>
          <w:sz w:val="28"/>
          <w:szCs w:val="28"/>
        </w:rPr>
        <w:t>5、软件</w:t>
      </w:r>
      <w:r w:rsidRPr="00FB0011">
        <w:rPr>
          <w:rFonts w:asciiTheme="minorEastAsia" w:eastAsiaTheme="minorEastAsia" w:hAnsiTheme="minorEastAsia" w:cs="Times New Roman" w:hint="eastAsia"/>
          <w:b/>
          <w:kern w:val="2"/>
          <w:sz w:val="28"/>
          <w:szCs w:val="28"/>
        </w:rPr>
        <w:t>功能要求</w:t>
      </w:r>
      <w:r w:rsidRPr="00FB0011">
        <w:rPr>
          <w:rFonts w:asciiTheme="minorEastAsia" w:eastAsiaTheme="minorEastAsia" w:hAnsiTheme="minorEastAsia" w:cs="Times New Roman"/>
          <w:b/>
          <w:kern w:val="2"/>
          <w:sz w:val="28"/>
          <w:szCs w:val="28"/>
        </w:rPr>
        <w:t>：</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5.1、软件界面：全中文操作软件界面，可根据用户习惯修改测试界面</w:t>
      </w:r>
    </w:p>
    <w:p w:rsidR="0033482F" w:rsidRPr="0033482F" w:rsidRDefault="0033482F" w:rsidP="00FB0011">
      <w:pPr>
        <w:pStyle w:val="ac"/>
        <w:spacing w:line="0" w:lineRule="atLeast"/>
        <w:ind w:leftChars="36" w:left="79"/>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hint="eastAsia"/>
          <w:kern w:val="2"/>
          <w:sz w:val="28"/>
          <w:szCs w:val="28"/>
        </w:rPr>
        <w:t>★</w:t>
      </w:r>
      <w:r w:rsidRPr="0033482F">
        <w:rPr>
          <w:rFonts w:asciiTheme="minorEastAsia" w:eastAsiaTheme="minorEastAsia" w:hAnsiTheme="minorEastAsia" w:cs="Times New Roman"/>
          <w:kern w:val="2"/>
          <w:sz w:val="28"/>
          <w:szCs w:val="28"/>
        </w:rPr>
        <w:t>5.2、测试模板：</w:t>
      </w:r>
      <w:r w:rsidRPr="0033482F">
        <w:rPr>
          <w:rFonts w:asciiTheme="minorEastAsia" w:eastAsiaTheme="minorEastAsia" w:hAnsiTheme="minorEastAsia" w:cs="Times New Roman" w:hint="eastAsia"/>
          <w:kern w:val="2"/>
          <w:sz w:val="28"/>
          <w:szCs w:val="28"/>
        </w:rPr>
        <w:t>软件已</w:t>
      </w:r>
      <w:r w:rsidRPr="0033482F">
        <w:rPr>
          <w:rFonts w:asciiTheme="minorEastAsia" w:eastAsiaTheme="minorEastAsia" w:hAnsiTheme="minorEastAsia" w:cs="Times New Roman"/>
          <w:kern w:val="2"/>
          <w:sz w:val="28"/>
          <w:szCs w:val="28"/>
        </w:rPr>
        <w:t>内置</w:t>
      </w:r>
      <w:r w:rsidRPr="0033482F">
        <w:rPr>
          <w:rFonts w:asciiTheme="minorEastAsia" w:eastAsiaTheme="minorEastAsia" w:hAnsiTheme="minorEastAsia" w:cs="Times New Roman" w:hint="eastAsia"/>
          <w:kern w:val="2"/>
          <w:sz w:val="28"/>
          <w:szCs w:val="28"/>
        </w:rPr>
        <w:t>针对不同</w:t>
      </w:r>
      <w:r w:rsidRPr="0033482F">
        <w:rPr>
          <w:rFonts w:asciiTheme="minorEastAsia" w:eastAsiaTheme="minorEastAsia" w:hAnsiTheme="minorEastAsia" w:cs="Times New Roman"/>
          <w:kern w:val="2"/>
          <w:sz w:val="28"/>
          <w:szCs w:val="28"/>
        </w:rPr>
        <w:t>动物</w:t>
      </w:r>
      <w:r w:rsidRPr="0033482F">
        <w:rPr>
          <w:rFonts w:asciiTheme="minorEastAsia" w:eastAsiaTheme="minorEastAsia" w:hAnsiTheme="minorEastAsia" w:cs="Times New Roman" w:hint="eastAsia"/>
          <w:kern w:val="2"/>
          <w:sz w:val="28"/>
          <w:szCs w:val="28"/>
        </w:rPr>
        <w:t>的</w:t>
      </w:r>
      <w:r w:rsidRPr="0033482F">
        <w:rPr>
          <w:rFonts w:asciiTheme="minorEastAsia" w:eastAsiaTheme="minorEastAsia" w:hAnsiTheme="minorEastAsia" w:cs="Times New Roman"/>
          <w:kern w:val="2"/>
          <w:sz w:val="28"/>
          <w:szCs w:val="28"/>
        </w:rPr>
        <w:t>实验专用测试模板，安装即可使用</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5.3、电极阻抗测量：自动测量电极阻抗，通过数值和信号灯显示</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5.4、脑电信号观察：可</w:t>
      </w:r>
      <w:r w:rsidRPr="0033482F">
        <w:rPr>
          <w:rFonts w:asciiTheme="minorEastAsia" w:eastAsiaTheme="minorEastAsia" w:hAnsiTheme="minorEastAsia" w:cs="Times New Roman" w:hint="eastAsia"/>
          <w:kern w:val="2"/>
          <w:sz w:val="28"/>
          <w:szCs w:val="28"/>
        </w:rPr>
        <w:t>随时</w:t>
      </w:r>
      <w:r w:rsidRPr="0033482F">
        <w:rPr>
          <w:rFonts w:asciiTheme="minorEastAsia" w:eastAsiaTheme="minorEastAsia" w:hAnsiTheme="minorEastAsia" w:cs="Times New Roman"/>
          <w:kern w:val="2"/>
          <w:sz w:val="28"/>
          <w:szCs w:val="28"/>
        </w:rPr>
        <w:t>观察脑电信号强度</w:t>
      </w:r>
    </w:p>
    <w:p w:rsidR="0033482F" w:rsidRPr="0033482F" w:rsidRDefault="0033482F" w:rsidP="00FB0011">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5.5</w:t>
      </w:r>
      <w:r w:rsidRPr="0033482F">
        <w:rPr>
          <w:rFonts w:asciiTheme="minorEastAsia" w:eastAsiaTheme="minorEastAsia" w:hAnsiTheme="minorEastAsia" w:cs="Times New Roman" w:hint="eastAsia"/>
          <w:kern w:val="2"/>
          <w:sz w:val="28"/>
          <w:szCs w:val="28"/>
        </w:rPr>
        <w:t>、信号质量评价：可通过残余噪声强度RNL值评价ABR反应曲线是否可靠</w:t>
      </w:r>
    </w:p>
    <w:p w:rsidR="0033482F" w:rsidRPr="00FB0011" w:rsidRDefault="0033482F" w:rsidP="00FB0011">
      <w:pPr>
        <w:pStyle w:val="ac"/>
        <w:spacing w:line="0" w:lineRule="atLeast"/>
        <w:ind w:leftChars="128" w:left="985" w:hangingChars="250" w:hanging="703"/>
        <w:rPr>
          <w:rFonts w:asciiTheme="minorEastAsia" w:eastAsiaTheme="minorEastAsia" w:hAnsiTheme="minorEastAsia" w:cs="Times New Roman"/>
          <w:b/>
          <w:kern w:val="2"/>
          <w:sz w:val="28"/>
          <w:szCs w:val="28"/>
        </w:rPr>
      </w:pPr>
      <w:r w:rsidRPr="00FB0011">
        <w:rPr>
          <w:rFonts w:asciiTheme="minorEastAsia" w:eastAsiaTheme="minorEastAsia" w:hAnsiTheme="minorEastAsia" w:cs="Times New Roman" w:hint="eastAsia"/>
          <w:b/>
          <w:kern w:val="2"/>
          <w:sz w:val="28"/>
          <w:szCs w:val="28"/>
        </w:rPr>
        <w:lastRenderedPageBreak/>
        <w:t>6</w:t>
      </w:r>
      <w:r w:rsidRPr="00FB0011">
        <w:rPr>
          <w:rFonts w:asciiTheme="minorEastAsia" w:eastAsiaTheme="minorEastAsia" w:hAnsiTheme="minorEastAsia" w:cs="Times New Roman"/>
          <w:b/>
          <w:kern w:val="2"/>
          <w:sz w:val="28"/>
          <w:szCs w:val="28"/>
        </w:rPr>
        <w:t>、</w:t>
      </w:r>
      <w:r w:rsidRPr="00FB0011">
        <w:rPr>
          <w:rFonts w:asciiTheme="minorEastAsia" w:eastAsiaTheme="minorEastAsia" w:hAnsiTheme="minorEastAsia" w:cs="Times New Roman" w:hint="eastAsia"/>
          <w:b/>
          <w:kern w:val="2"/>
          <w:sz w:val="28"/>
          <w:szCs w:val="28"/>
        </w:rPr>
        <w:t>系统</w:t>
      </w:r>
      <w:r w:rsidRPr="00FB0011">
        <w:rPr>
          <w:rFonts w:asciiTheme="minorEastAsia" w:eastAsiaTheme="minorEastAsia" w:hAnsiTheme="minorEastAsia" w:cs="Times New Roman"/>
          <w:b/>
          <w:kern w:val="2"/>
          <w:sz w:val="28"/>
          <w:szCs w:val="28"/>
        </w:rPr>
        <w:t>配置</w:t>
      </w:r>
      <w:r w:rsidRPr="00FB0011">
        <w:rPr>
          <w:rFonts w:asciiTheme="minorEastAsia" w:eastAsiaTheme="minorEastAsia" w:hAnsiTheme="minorEastAsia" w:cs="Times New Roman" w:hint="eastAsia"/>
          <w:b/>
          <w:kern w:val="2"/>
          <w:sz w:val="28"/>
          <w:szCs w:val="28"/>
        </w:rPr>
        <w:t>要求</w:t>
      </w:r>
      <w:r w:rsidRPr="00FB0011">
        <w:rPr>
          <w:rFonts w:asciiTheme="minorEastAsia" w:eastAsiaTheme="minorEastAsia" w:hAnsiTheme="minorEastAsia" w:cs="Times New Roman"/>
          <w:b/>
          <w:kern w:val="2"/>
          <w:sz w:val="28"/>
          <w:szCs w:val="28"/>
        </w:rPr>
        <w:t>：</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6.1、</w:t>
      </w:r>
      <w:r w:rsidRPr="0033482F">
        <w:rPr>
          <w:rFonts w:asciiTheme="minorEastAsia" w:eastAsiaTheme="minorEastAsia" w:hAnsiTheme="minorEastAsia" w:cs="Times New Roman" w:hint="eastAsia"/>
          <w:kern w:val="2"/>
          <w:sz w:val="28"/>
          <w:szCs w:val="28"/>
        </w:rPr>
        <w:t>听功能实验系统</w:t>
      </w:r>
      <w:r w:rsidRPr="0033482F">
        <w:rPr>
          <w:rFonts w:asciiTheme="minorEastAsia" w:eastAsiaTheme="minorEastAsia" w:hAnsiTheme="minorEastAsia" w:cs="Times New Roman"/>
          <w:kern w:val="2"/>
          <w:sz w:val="28"/>
          <w:szCs w:val="28"/>
        </w:rPr>
        <w:t>主机：1台</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6.2、头戴式气导耳机：    1副</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6.3、高频气导耳机：      1副</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6.4、骨导耳机：          1副</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6.5、心电电极电缆：      5根</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6.6、针式电极电缆：      8根</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6.7、便携包：            1个</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6.8、使用手册：  1套</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6.9、笔记本电脑：        1台</w:t>
      </w:r>
    </w:p>
    <w:p w:rsidR="0033482F" w:rsidRPr="0033482F" w:rsidRDefault="0033482F" w:rsidP="0033482F">
      <w:pPr>
        <w:pStyle w:val="ac"/>
        <w:spacing w:line="0" w:lineRule="atLeast"/>
        <w:ind w:leftChars="128" w:left="982" w:hangingChars="250" w:hanging="700"/>
        <w:rPr>
          <w:rFonts w:asciiTheme="minorEastAsia" w:eastAsiaTheme="minorEastAsia" w:hAnsiTheme="minorEastAsia" w:cs="Times New Roman"/>
          <w:kern w:val="2"/>
          <w:sz w:val="28"/>
          <w:szCs w:val="28"/>
        </w:rPr>
      </w:pPr>
      <w:r w:rsidRPr="0033482F">
        <w:rPr>
          <w:rFonts w:asciiTheme="minorEastAsia" w:eastAsiaTheme="minorEastAsia" w:hAnsiTheme="minorEastAsia" w:cs="Times New Roman"/>
          <w:kern w:val="2"/>
          <w:sz w:val="28"/>
          <w:szCs w:val="28"/>
        </w:rPr>
        <w:t>6.10</w:t>
      </w:r>
      <w:r w:rsidRPr="0033482F">
        <w:rPr>
          <w:rFonts w:asciiTheme="minorEastAsia" w:eastAsiaTheme="minorEastAsia" w:hAnsiTheme="minorEastAsia" w:cs="Times New Roman" w:hint="eastAsia"/>
          <w:kern w:val="2"/>
          <w:sz w:val="28"/>
          <w:szCs w:val="28"/>
        </w:rPr>
        <w:t>、小型</w:t>
      </w:r>
      <w:r w:rsidRPr="0033482F">
        <w:rPr>
          <w:rFonts w:asciiTheme="minorEastAsia" w:eastAsiaTheme="minorEastAsia" w:hAnsiTheme="minorEastAsia" w:cs="Times New Roman"/>
          <w:kern w:val="2"/>
          <w:sz w:val="28"/>
          <w:szCs w:val="28"/>
        </w:rPr>
        <w:t>动物屏蔽</w:t>
      </w:r>
      <w:r w:rsidRPr="0033482F">
        <w:rPr>
          <w:rFonts w:asciiTheme="minorEastAsia" w:eastAsiaTheme="minorEastAsia" w:hAnsiTheme="minorEastAsia" w:cs="Times New Roman" w:hint="eastAsia"/>
          <w:kern w:val="2"/>
          <w:sz w:val="28"/>
          <w:szCs w:val="28"/>
        </w:rPr>
        <w:t>箱</w:t>
      </w:r>
      <w:r w:rsidRPr="0033482F">
        <w:rPr>
          <w:rFonts w:asciiTheme="minorEastAsia" w:eastAsiaTheme="minorEastAsia" w:hAnsiTheme="minorEastAsia" w:cs="Times New Roman"/>
          <w:kern w:val="2"/>
          <w:sz w:val="28"/>
          <w:szCs w:val="28"/>
        </w:rPr>
        <w:t>： 1个</w:t>
      </w:r>
    </w:p>
    <w:p w:rsidR="00343344" w:rsidRDefault="009D218A">
      <w:pPr>
        <w:spacing w:line="360" w:lineRule="auto"/>
        <w:ind w:firstLineChars="196" w:firstLine="55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二、服务要求</w:t>
      </w:r>
    </w:p>
    <w:p w:rsidR="00343344" w:rsidRDefault="009D218A">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（1）保修期：免费质保期不少于1年，自验收合格之日起算，并提供相关承诺书。质保期内发生任何设备损坏，所需要的维修费用（包括零部件费用、维修费用）均由卖方承担（人为操作不当造成的损坏除外）。</w:t>
      </w:r>
    </w:p>
    <w:p w:rsidR="00343344" w:rsidRDefault="009D218A" w:rsidP="00B93B01">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w:t>
      </w:r>
      <w:r w:rsidR="00B93B01">
        <w:rPr>
          <w:rFonts w:asciiTheme="minorEastAsia" w:eastAsiaTheme="minorEastAsia" w:hAnsiTheme="minorEastAsia" w:cs="Times New Roman" w:hint="eastAsia"/>
          <w:kern w:val="2"/>
          <w:sz w:val="28"/>
          <w:szCs w:val="28"/>
        </w:rPr>
        <w:t>2</w:t>
      </w:r>
      <w:r>
        <w:rPr>
          <w:rFonts w:asciiTheme="minorEastAsia" w:eastAsiaTheme="minorEastAsia" w:hAnsiTheme="minorEastAsia" w:cs="Times New Roman" w:hint="eastAsia"/>
          <w:kern w:val="2"/>
          <w:sz w:val="28"/>
          <w:szCs w:val="28"/>
        </w:rPr>
        <w:t>）</w:t>
      </w:r>
      <w:r w:rsidR="00B93B01" w:rsidRPr="00B93B01">
        <w:rPr>
          <w:rFonts w:hint="eastAsia"/>
          <w:sz w:val="28"/>
          <w:szCs w:val="28"/>
        </w:rPr>
        <w:t>供应商应为采购方进行人员培训，协助采购方针对不同类型的动物和测试环境开展实验，并列出详细售后服务计划</w:t>
      </w:r>
      <w:r w:rsidR="00B93B01">
        <w:rPr>
          <w:rFonts w:hint="eastAsia"/>
          <w:sz w:val="28"/>
          <w:szCs w:val="28"/>
        </w:rPr>
        <w:t>。</w:t>
      </w:r>
    </w:p>
    <w:p w:rsidR="00343344" w:rsidRDefault="009D218A">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三、安装要求</w:t>
      </w:r>
    </w:p>
    <w:p w:rsidR="00343344" w:rsidRDefault="009D218A">
      <w:pPr>
        <w:spacing w:line="360" w:lineRule="auto"/>
        <w:ind w:leftChars="255" w:left="981" w:hangingChars="150" w:hanging="420"/>
        <w:rPr>
          <w:rFonts w:asciiTheme="minorEastAsia" w:eastAsiaTheme="minorEastAsia" w:hAnsiTheme="minorEastAsia"/>
          <w:bCs/>
          <w:sz w:val="28"/>
          <w:szCs w:val="28"/>
        </w:rPr>
      </w:pPr>
      <w:r>
        <w:rPr>
          <w:rFonts w:asciiTheme="minorEastAsia" w:eastAsiaTheme="minorEastAsia" w:hAnsiTheme="minorEastAsia" w:hint="eastAsia"/>
          <w:bCs/>
          <w:sz w:val="28"/>
          <w:szCs w:val="28"/>
        </w:rPr>
        <w:t>1、按照国家现行行业规范标准进行安装，符合国家或行业质量检验评定标准，没有行业标准的产品，投标人应提供相关制造商标准。</w:t>
      </w:r>
    </w:p>
    <w:p w:rsidR="00343344" w:rsidRPr="00B93B01" w:rsidRDefault="009D218A" w:rsidP="00B93B01">
      <w:pPr>
        <w:spacing w:line="360" w:lineRule="auto"/>
        <w:ind w:leftChars="255" w:left="981" w:hangingChars="150" w:hanging="42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lastRenderedPageBreak/>
        <w:t>2、设备安装调试：仪器到货后，卖方在接到通知的7个工作日内派人前往负责该设备的安装、调试和操作培训，直至达到各项验收指标合格。</w:t>
      </w:r>
    </w:p>
    <w:p w:rsidR="00343344" w:rsidRDefault="009D218A">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Pr>
          <w:rFonts w:asciiTheme="minorEastAsia" w:eastAsiaTheme="minorEastAsia" w:hAnsiTheme="minorEastAsia"/>
          <w:b/>
          <w:bCs/>
          <w:sz w:val="28"/>
          <w:szCs w:val="28"/>
        </w:rPr>
        <w:t>交货期、交货方式及交货地点</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Pr>
          <w:rFonts w:asciiTheme="minorEastAsia" w:eastAsiaTheme="minorEastAsia" w:hAnsiTheme="minorEastAsia"/>
          <w:bCs/>
          <w:sz w:val="28"/>
          <w:szCs w:val="28"/>
        </w:rPr>
        <w:t xml:space="preserve">. </w:t>
      </w:r>
      <w:r w:rsidRPr="00154503">
        <w:rPr>
          <w:rFonts w:asciiTheme="minorEastAsia" w:eastAsiaTheme="minorEastAsia" w:hAnsiTheme="minorEastAsia"/>
          <w:bCs/>
          <w:sz w:val="28"/>
          <w:szCs w:val="28"/>
        </w:rPr>
        <w:t>交货期：</w:t>
      </w:r>
      <w:r w:rsidRPr="00154503">
        <w:rPr>
          <w:rFonts w:asciiTheme="minorEastAsia" w:eastAsiaTheme="minorEastAsia" w:hAnsiTheme="minorEastAsia" w:hint="eastAsia"/>
          <w:bCs/>
          <w:sz w:val="28"/>
          <w:szCs w:val="28"/>
        </w:rPr>
        <w:t>合同签订生效后，一个月内全部设备、材料运抵现场，并安装、调试结束，验收合格，交付买方使用</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bCs/>
          <w:sz w:val="28"/>
          <w:szCs w:val="28"/>
        </w:rPr>
        <w:t>. 交货方式：</w:t>
      </w:r>
      <w:r>
        <w:rPr>
          <w:rFonts w:asciiTheme="minorEastAsia" w:eastAsiaTheme="minorEastAsia" w:hAnsiTheme="minorEastAsia" w:hint="eastAsia"/>
          <w:bCs/>
          <w:sz w:val="28"/>
          <w:szCs w:val="28"/>
        </w:rPr>
        <w:t>中标人在买方指定地点交货，并完成安装、调试。</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3. 交货地点：</w:t>
      </w:r>
      <w:r>
        <w:rPr>
          <w:rFonts w:asciiTheme="minorEastAsia" w:eastAsiaTheme="minorEastAsia" w:hAnsiTheme="minorEastAsia" w:hint="eastAsia"/>
          <w:bCs/>
          <w:sz w:val="28"/>
          <w:szCs w:val="28"/>
        </w:rPr>
        <w:t>南京医科大学。</w:t>
      </w:r>
    </w:p>
    <w:p w:rsidR="00343344" w:rsidRDefault="009D218A">
      <w:pPr>
        <w:pStyle w:val="ac"/>
        <w:spacing w:line="0" w:lineRule="atLeas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五、其他技术服务需求：</w:t>
      </w:r>
    </w:p>
    <w:p w:rsidR="00343344" w:rsidRDefault="009D218A">
      <w:pPr>
        <w:pStyle w:val="ac"/>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1、供应商须保证本次投标产品系优质材料和先进工艺制成新出厂的产品，且完全与投标文件所述相符。</w:t>
      </w:r>
    </w:p>
    <w:p w:rsidR="00343344" w:rsidRDefault="009D218A">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2、</w:t>
      </w:r>
      <w:r>
        <w:rPr>
          <w:rFonts w:asciiTheme="minorEastAsia" w:eastAsiaTheme="minorEastAsia" w:hAnsiTheme="minorEastAsia" w:cs="宋体" w:hint="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rsidR="00343344" w:rsidRDefault="009D218A">
      <w:pPr>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w:t>
      </w:r>
      <w:r>
        <w:rPr>
          <w:rFonts w:asciiTheme="minorEastAsia" w:eastAsiaTheme="minorEastAsia" w:hAnsiTheme="minorEastAsia"/>
          <w:b/>
          <w:bCs/>
          <w:sz w:val="28"/>
          <w:szCs w:val="28"/>
        </w:rPr>
        <w:t>货款支付</w:t>
      </w:r>
    </w:p>
    <w:p w:rsidR="00343344" w:rsidRDefault="009D218A">
      <w:pPr>
        <w:pStyle w:val="1"/>
        <w:keepNext w:val="0"/>
        <w:keepLines/>
        <w:spacing w:line="360" w:lineRule="auto"/>
        <w:ind w:firstLineChars="200" w:firstLine="560"/>
        <w:jc w:val="left"/>
        <w:rPr>
          <w:rFonts w:asciiTheme="minorEastAsia" w:eastAsiaTheme="minorEastAsia" w:hAnsiTheme="minorEastAsia"/>
          <w:b/>
          <w:bCs/>
          <w:sz w:val="44"/>
          <w:szCs w:val="44"/>
        </w:rPr>
      </w:pPr>
      <w:bookmarkStart w:id="165" w:name="_Toc401414769"/>
      <w:r>
        <w:rPr>
          <w:rFonts w:ascii="宋体" w:eastAsia="宋体" w:hAnsi="宋体" w:cs="宋体" w:hint="eastAsia"/>
          <w:szCs w:val="21"/>
        </w:rPr>
        <w:t>货到后以15天为验收期限，中标价小于等于20万元的设备，验收期满或验收合格后付全款；中标价大于20万元的设备，验收期满或验收合格后支付到合同金额的90%，余10%尾款于正常使用一年后无息支付</w:t>
      </w:r>
    </w:p>
    <w:p w:rsidR="00343344" w:rsidRDefault="00343344">
      <w:pPr>
        <w:pStyle w:val="1"/>
        <w:keepNext w:val="0"/>
        <w:keepLines/>
        <w:spacing w:line="360" w:lineRule="auto"/>
        <w:ind w:firstLineChars="200" w:firstLine="883"/>
        <w:rPr>
          <w:rFonts w:ascii="宋体" w:eastAsia="宋体" w:hAnsi="宋体"/>
          <w:b/>
          <w:bCs/>
          <w:sz w:val="44"/>
          <w:szCs w:val="44"/>
        </w:rPr>
      </w:pPr>
    </w:p>
    <w:p w:rsidR="00343344" w:rsidRDefault="00343344" w:rsidP="001D477F">
      <w:pPr>
        <w:pStyle w:val="1"/>
        <w:keepNext w:val="0"/>
        <w:keepLines/>
        <w:spacing w:line="360" w:lineRule="auto"/>
        <w:jc w:val="left"/>
        <w:rPr>
          <w:rFonts w:ascii="宋体" w:eastAsia="宋体" w:hAnsi="宋体"/>
          <w:b/>
          <w:bCs/>
          <w:sz w:val="44"/>
          <w:szCs w:val="44"/>
        </w:rPr>
      </w:pPr>
      <w:bookmarkStart w:id="166" w:name="_Toc523931348"/>
    </w:p>
    <w:p w:rsidR="00343344" w:rsidRDefault="009D218A">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6"/>
    </w:p>
    <w:p w:rsidR="00343344" w:rsidRDefault="009D218A">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343344" w:rsidRDefault="009D218A">
      <w:pPr>
        <w:pStyle w:val="af2"/>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43344" w:rsidRDefault="009D218A">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5614"/>
        <w:gridCol w:w="798"/>
      </w:tblGrid>
      <w:tr w:rsidR="00187DA2" w:rsidTr="00FC1385">
        <w:trPr>
          <w:trHeight w:val="1039"/>
          <w:tblHeader/>
        </w:trPr>
        <w:tc>
          <w:tcPr>
            <w:tcW w:w="534" w:type="dxa"/>
            <w:vAlign w:val="center"/>
          </w:tcPr>
          <w:p w:rsidR="00187DA2" w:rsidRDefault="00187DA2" w:rsidP="00FC1385">
            <w:pPr>
              <w:spacing w:line="360" w:lineRule="auto"/>
              <w:jc w:val="center"/>
              <w:rPr>
                <w:rFonts w:ascii="Arial" w:hAnsi="Arial" w:cs="Arial"/>
                <w:bCs/>
                <w:sz w:val="24"/>
              </w:rPr>
            </w:pPr>
            <w:r>
              <w:rPr>
                <w:rFonts w:ascii="Arial" w:hAnsi="Arial" w:cs="Arial"/>
                <w:bCs/>
                <w:sz w:val="24"/>
              </w:rPr>
              <w:t>序号</w:t>
            </w:r>
          </w:p>
        </w:tc>
        <w:tc>
          <w:tcPr>
            <w:tcW w:w="1984" w:type="dxa"/>
            <w:vAlign w:val="center"/>
          </w:tcPr>
          <w:p w:rsidR="00187DA2" w:rsidRDefault="00187DA2" w:rsidP="00FC1385">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rsidR="00187DA2" w:rsidRDefault="00187DA2" w:rsidP="00FC1385">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rsidR="00187DA2" w:rsidRDefault="00187DA2" w:rsidP="00FC1385">
            <w:pPr>
              <w:spacing w:line="360" w:lineRule="auto"/>
              <w:jc w:val="center"/>
              <w:rPr>
                <w:rFonts w:ascii="Arial" w:hAnsi="Arial" w:cs="Arial"/>
                <w:bCs/>
                <w:sz w:val="24"/>
              </w:rPr>
            </w:pPr>
            <w:r>
              <w:rPr>
                <w:rFonts w:ascii="Arial" w:hAnsi="Arial" w:cs="Arial"/>
                <w:bCs/>
                <w:sz w:val="24"/>
              </w:rPr>
              <w:t>分值</w:t>
            </w:r>
          </w:p>
        </w:tc>
      </w:tr>
      <w:tr w:rsidR="00187DA2" w:rsidTr="00FC1385">
        <w:trPr>
          <w:trHeight w:val="1726"/>
        </w:trPr>
        <w:tc>
          <w:tcPr>
            <w:tcW w:w="534" w:type="dxa"/>
            <w:vAlign w:val="center"/>
          </w:tcPr>
          <w:p w:rsidR="00187DA2" w:rsidRDefault="00187DA2" w:rsidP="00FC1385">
            <w:pPr>
              <w:spacing w:line="360" w:lineRule="auto"/>
              <w:jc w:val="center"/>
              <w:rPr>
                <w:rFonts w:ascii="Arial" w:hAnsi="Arial" w:cs="Arial"/>
                <w:bCs/>
                <w:sz w:val="24"/>
              </w:rPr>
            </w:pPr>
            <w:r>
              <w:rPr>
                <w:rFonts w:ascii="Arial" w:hAnsi="Arial" w:cs="Arial"/>
                <w:bCs/>
                <w:sz w:val="24"/>
              </w:rPr>
              <w:t>1</w:t>
            </w:r>
          </w:p>
        </w:tc>
        <w:tc>
          <w:tcPr>
            <w:tcW w:w="1984" w:type="dxa"/>
            <w:vAlign w:val="center"/>
          </w:tcPr>
          <w:p w:rsidR="00187DA2" w:rsidRPr="00D126C6" w:rsidRDefault="00187DA2" w:rsidP="00FC1385">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价格</w:t>
            </w:r>
          </w:p>
          <w:p w:rsidR="00187DA2" w:rsidRPr="00D126C6" w:rsidRDefault="00187DA2" w:rsidP="00FC1385">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（30分）</w:t>
            </w:r>
          </w:p>
        </w:tc>
        <w:tc>
          <w:tcPr>
            <w:tcW w:w="5614" w:type="dxa"/>
            <w:vAlign w:val="center"/>
          </w:tcPr>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rsidR="00187DA2" w:rsidRDefault="00187DA2" w:rsidP="00FC1385">
            <w:pPr>
              <w:spacing w:line="360" w:lineRule="auto"/>
              <w:jc w:val="center"/>
              <w:rPr>
                <w:rFonts w:ascii="Arial" w:hAnsi="Arial" w:cs="Arial"/>
                <w:bCs/>
                <w:sz w:val="24"/>
              </w:rPr>
            </w:pPr>
            <w:r>
              <w:rPr>
                <w:rFonts w:ascii="Arial" w:hAnsi="Arial" w:cs="Arial"/>
                <w:bCs/>
                <w:sz w:val="24"/>
              </w:rPr>
              <w:t>30</w:t>
            </w:r>
          </w:p>
        </w:tc>
      </w:tr>
      <w:tr w:rsidR="00187DA2" w:rsidTr="00FC1385">
        <w:trPr>
          <w:trHeight w:val="1218"/>
        </w:trPr>
        <w:tc>
          <w:tcPr>
            <w:tcW w:w="534" w:type="dxa"/>
            <w:vMerge w:val="restart"/>
            <w:vAlign w:val="center"/>
          </w:tcPr>
          <w:p w:rsidR="00187DA2" w:rsidRDefault="00187DA2" w:rsidP="00FC1385">
            <w:pPr>
              <w:spacing w:line="360" w:lineRule="auto"/>
              <w:jc w:val="center"/>
              <w:rPr>
                <w:rFonts w:ascii="Arial" w:hAnsi="Arial" w:cs="Arial"/>
                <w:bCs/>
                <w:sz w:val="24"/>
              </w:rPr>
            </w:pPr>
            <w:r>
              <w:rPr>
                <w:rFonts w:ascii="Arial" w:hAnsi="Arial" w:cs="Arial"/>
                <w:bCs/>
                <w:sz w:val="24"/>
              </w:rPr>
              <w:t>2</w:t>
            </w:r>
          </w:p>
        </w:tc>
        <w:tc>
          <w:tcPr>
            <w:tcW w:w="1984" w:type="dxa"/>
            <w:vMerge w:val="restart"/>
            <w:vAlign w:val="center"/>
          </w:tcPr>
          <w:p w:rsidR="00187DA2" w:rsidRPr="00D126C6" w:rsidRDefault="00187DA2" w:rsidP="00FC1385">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技术能力</w:t>
            </w:r>
          </w:p>
          <w:p w:rsidR="00187DA2" w:rsidRPr="00D126C6" w:rsidRDefault="00187DA2" w:rsidP="00FC1385">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w:t>
            </w:r>
            <w:r>
              <w:rPr>
                <w:rFonts w:asciiTheme="minorEastAsia" w:eastAsiaTheme="minorEastAsia" w:hAnsiTheme="minorEastAsia" w:cs="Arial" w:hint="eastAsia"/>
                <w:bCs/>
                <w:sz w:val="24"/>
                <w:szCs w:val="24"/>
              </w:rPr>
              <w:t>33</w:t>
            </w:r>
            <w:r w:rsidRPr="00D126C6">
              <w:rPr>
                <w:rFonts w:asciiTheme="minorEastAsia" w:eastAsiaTheme="minorEastAsia" w:hAnsiTheme="minorEastAsia" w:cs="Arial"/>
                <w:bCs/>
                <w:sz w:val="24"/>
                <w:szCs w:val="24"/>
              </w:rPr>
              <w:t>分）</w:t>
            </w:r>
          </w:p>
        </w:tc>
        <w:tc>
          <w:tcPr>
            <w:tcW w:w="5614" w:type="dxa"/>
            <w:vAlign w:val="center"/>
          </w:tcPr>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宋体" w:hint="eastAsia"/>
                <w:bCs/>
                <w:sz w:val="24"/>
                <w:szCs w:val="24"/>
              </w:rPr>
              <w:t>根据各投标产品的先进性、匹配性、可靠性、稳定性</w:t>
            </w:r>
            <w:r>
              <w:rPr>
                <w:rFonts w:asciiTheme="minorEastAsia" w:eastAsiaTheme="minorEastAsia" w:hAnsiTheme="minorEastAsia" w:cs="宋体" w:hint="eastAsia"/>
                <w:bCs/>
                <w:sz w:val="24"/>
                <w:szCs w:val="24"/>
              </w:rPr>
              <w:t>以及质量、性能</w:t>
            </w:r>
            <w:r w:rsidRPr="00D126C6">
              <w:rPr>
                <w:rFonts w:asciiTheme="minorEastAsia" w:eastAsiaTheme="minorEastAsia" w:hAnsiTheme="minorEastAsia" w:cs="宋体" w:hint="eastAsia"/>
                <w:bCs/>
                <w:sz w:val="24"/>
                <w:szCs w:val="24"/>
              </w:rPr>
              <w:t>酌情打分，较好5分，一般</w:t>
            </w:r>
            <w:r w:rsidRPr="00D126C6">
              <w:rPr>
                <w:rFonts w:asciiTheme="minorEastAsia" w:eastAsiaTheme="minorEastAsia" w:hAnsiTheme="minorEastAsia" w:cs="宋体"/>
                <w:bCs/>
                <w:sz w:val="24"/>
                <w:szCs w:val="24"/>
              </w:rPr>
              <w:t>2-3</w:t>
            </w:r>
            <w:r w:rsidRPr="00D126C6">
              <w:rPr>
                <w:rFonts w:asciiTheme="minorEastAsia" w:eastAsiaTheme="minorEastAsia" w:hAnsiTheme="minorEastAsia" w:cs="宋体" w:hint="eastAsia"/>
                <w:bCs/>
                <w:sz w:val="24"/>
                <w:szCs w:val="24"/>
              </w:rPr>
              <w:t>分，其他不得分。</w:t>
            </w:r>
          </w:p>
        </w:tc>
        <w:tc>
          <w:tcPr>
            <w:tcW w:w="798" w:type="dxa"/>
            <w:vAlign w:val="center"/>
          </w:tcPr>
          <w:p w:rsidR="00187DA2" w:rsidRDefault="00187DA2" w:rsidP="00FC1385">
            <w:pPr>
              <w:spacing w:line="360" w:lineRule="auto"/>
              <w:ind w:firstLineChars="50" w:firstLine="120"/>
              <w:rPr>
                <w:rFonts w:ascii="Arial" w:hAnsi="Arial" w:cs="Arial"/>
                <w:bCs/>
                <w:sz w:val="24"/>
              </w:rPr>
            </w:pPr>
            <w:r>
              <w:rPr>
                <w:rFonts w:ascii="Arial" w:hAnsi="Arial" w:hint="eastAsia"/>
                <w:bCs/>
                <w:sz w:val="24"/>
              </w:rPr>
              <w:t>5</w:t>
            </w:r>
          </w:p>
        </w:tc>
      </w:tr>
      <w:tr w:rsidR="00187DA2" w:rsidTr="00FC1385">
        <w:trPr>
          <w:trHeight w:val="2236"/>
        </w:trPr>
        <w:tc>
          <w:tcPr>
            <w:tcW w:w="534" w:type="dxa"/>
            <w:vMerge/>
            <w:vAlign w:val="center"/>
          </w:tcPr>
          <w:p w:rsidR="00187DA2" w:rsidRDefault="00187DA2" w:rsidP="00FC1385">
            <w:pPr>
              <w:spacing w:line="360" w:lineRule="auto"/>
              <w:jc w:val="center"/>
              <w:rPr>
                <w:rFonts w:ascii="Arial" w:hAnsi="Arial" w:cs="Arial"/>
                <w:bCs/>
                <w:sz w:val="24"/>
              </w:rPr>
            </w:pPr>
          </w:p>
        </w:tc>
        <w:tc>
          <w:tcPr>
            <w:tcW w:w="1984" w:type="dxa"/>
            <w:vMerge/>
            <w:vAlign w:val="center"/>
          </w:tcPr>
          <w:p w:rsidR="00187DA2" w:rsidRPr="00D126C6" w:rsidRDefault="00187DA2" w:rsidP="00FC1385">
            <w:pPr>
              <w:spacing w:line="360" w:lineRule="auto"/>
              <w:rPr>
                <w:rFonts w:asciiTheme="minorEastAsia" w:eastAsiaTheme="minorEastAsia" w:hAnsiTheme="minorEastAsia" w:cs="Arial"/>
                <w:bCs/>
                <w:sz w:val="24"/>
                <w:szCs w:val="24"/>
              </w:rPr>
            </w:pPr>
          </w:p>
        </w:tc>
        <w:tc>
          <w:tcPr>
            <w:tcW w:w="5614" w:type="dxa"/>
            <w:vAlign w:val="center"/>
          </w:tcPr>
          <w:p w:rsidR="00187DA2" w:rsidRPr="00D126C6" w:rsidRDefault="00187DA2" w:rsidP="00FC1385">
            <w:pPr>
              <w:spacing w:line="360" w:lineRule="auto"/>
              <w:rPr>
                <w:rFonts w:asciiTheme="minorEastAsia" w:eastAsiaTheme="minorEastAsia" w:hAnsiTheme="minorEastAsia" w:cs="宋体"/>
                <w:bCs/>
                <w:sz w:val="24"/>
                <w:szCs w:val="24"/>
              </w:rPr>
            </w:pPr>
            <w:r w:rsidRPr="00D126C6">
              <w:rPr>
                <w:rFonts w:asciiTheme="minorEastAsia" w:eastAsiaTheme="minorEastAsia" w:hAnsiTheme="minorEastAsia" w:cs="宋体" w:hint="eastAsia"/>
                <w:bCs/>
                <w:sz w:val="24"/>
                <w:szCs w:val="24"/>
              </w:rPr>
              <w:t>投标产品对招标文件具体需求的响应程度</w:t>
            </w:r>
            <w:r>
              <w:rPr>
                <w:rFonts w:asciiTheme="minorEastAsia" w:eastAsiaTheme="minorEastAsia" w:hAnsiTheme="minorEastAsia" w:cs="宋体" w:hint="eastAsia"/>
                <w:bCs/>
                <w:sz w:val="24"/>
                <w:szCs w:val="24"/>
              </w:rPr>
              <w:t>：</w:t>
            </w:r>
            <w:r w:rsidRPr="00D126C6">
              <w:rPr>
                <w:rFonts w:asciiTheme="minorEastAsia" w:eastAsiaTheme="minorEastAsia" w:hAnsiTheme="minorEastAsia" w:cs="宋体" w:hint="eastAsia"/>
                <w:bCs/>
                <w:sz w:val="24"/>
                <w:szCs w:val="24"/>
              </w:rPr>
              <w:t xml:space="preserve">满足招标文件技术指标、参数要求的得24分（" ★"项的为主要指标，不满足的每项减3分；其他每有一项偏离减1分；负偏离超过6项的不得分，每有一项优于招标文件，经评委会认可的加1分，最多加4分。） </w:t>
            </w:r>
          </w:p>
        </w:tc>
        <w:tc>
          <w:tcPr>
            <w:tcW w:w="798" w:type="dxa"/>
            <w:vAlign w:val="center"/>
          </w:tcPr>
          <w:p w:rsidR="00187DA2" w:rsidRPr="00D126C6" w:rsidRDefault="00187DA2" w:rsidP="00FC1385">
            <w:pPr>
              <w:spacing w:line="360" w:lineRule="auto"/>
              <w:ind w:firstLineChars="50" w:firstLine="120"/>
              <w:rPr>
                <w:rFonts w:asciiTheme="minorEastAsia" w:eastAsiaTheme="minorEastAsia" w:hAnsiTheme="minorEastAsia" w:cs="Arial"/>
                <w:bCs/>
                <w:sz w:val="24"/>
                <w:szCs w:val="24"/>
              </w:rPr>
            </w:pPr>
            <w:r w:rsidRPr="00D126C6">
              <w:rPr>
                <w:rFonts w:asciiTheme="minorEastAsia" w:eastAsiaTheme="minorEastAsia" w:hAnsiTheme="minorEastAsia" w:hint="eastAsia"/>
                <w:bCs/>
                <w:sz w:val="24"/>
                <w:szCs w:val="24"/>
              </w:rPr>
              <w:t>28</w:t>
            </w:r>
          </w:p>
        </w:tc>
      </w:tr>
      <w:tr w:rsidR="00187DA2" w:rsidTr="00FC1385">
        <w:trPr>
          <w:trHeight w:val="3470"/>
        </w:trPr>
        <w:tc>
          <w:tcPr>
            <w:tcW w:w="534" w:type="dxa"/>
            <w:vMerge w:val="restart"/>
            <w:vAlign w:val="center"/>
          </w:tcPr>
          <w:p w:rsidR="00187DA2" w:rsidRDefault="00187DA2" w:rsidP="00FC1385">
            <w:pPr>
              <w:spacing w:line="360" w:lineRule="auto"/>
              <w:jc w:val="center"/>
              <w:rPr>
                <w:rFonts w:ascii="Arial" w:hAnsi="Arial" w:cs="Arial"/>
                <w:bCs/>
                <w:sz w:val="24"/>
              </w:rPr>
            </w:pPr>
            <w:r>
              <w:rPr>
                <w:rFonts w:ascii="Arial" w:hAnsi="Arial" w:cs="Arial"/>
                <w:bCs/>
                <w:sz w:val="24"/>
              </w:rPr>
              <w:t>3</w:t>
            </w:r>
          </w:p>
        </w:tc>
        <w:tc>
          <w:tcPr>
            <w:tcW w:w="1984" w:type="dxa"/>
            <w:vMerge w:val="restart"/>
            <w:vAlign w:val="center"/>
          </w:tcPr>
          <w:p w:rsidR="00187DA2" w:rsidRPr="00D126C6" w:rsidRDefault="00187DA2" w:rsidP="00FC1385">
            <w:pPr>
              <w:spacing w:line="360" w:lineRule="auto"/>
              <w:jc w:val="center"/>
              <w:rPr>
                <w:rFonts w:asciiTheme="minorEastAsia" w:eastAsiaTheme="minorEastAsia" w:hAnsiTheme="minorEastAsia" w:cs="Arial"/>
                <w:bCs/>
                <w:sz w:val="24"/>
              </w:rPr>
            </w:pPr>
            <w:r w:rsidRPr="00D126C6">
              <w:rPr>
                <w:rFonts w:asciiTheme="minorEastAsia" w:eastAsiaTheme="minorEastAsia" w:hAnsiTheme="minorEastAsia" w:cs="Arial"/>
                <w:bCs/>
                <w:sz w:val="24"/>
              </w:rPr>
              <w:t>服务</w:t>
            </w:r>
          </w:p>
          <w:p w:rsidR="00187DA2" w:rsidRDefault="00187DA2" w:rsidP="00FC1385">
            <w:pPr>
              <w:spacing w:line="360" w:lineRule="auto"/>
              <w:jc w:val="center"/>
              <w:rPr>
                <w:rFonts w:ascii="Arial" w:hAnsi="Arial" w:cs="Arial"/>
                <w:bCs/>
                <w:sz w:val="24"/>
              </w:rPr>
            </w:pPr>
            <w:r w:rsidRPr="00D126C6">
              <w:rPr>
                <w:rFonts w:asciiTheme="minorEastAsia" w:eastAsiaTheme="minorEastAsia" w:hAnsiTheme="minorEastAsia" w:cs="Arial"/>
                <w:bCs/>
                <w:sz w:val="24"/>
              </w:rPr>
              <w:t>（</w:t>
            </w:r>
            <w:r w:rsidRPr="00D126C6">
              <w:rPr>
                <w:rFonts w:asciiTheme="minorEastAsia" w:eastAsiaTheme="minorEastAsia" w:hAnsiTheme="minorEastAsia" w:cs="Arial" w:hint="eastAsia"/>
                <w:bCs/>
                <w:sz w:val="24"/>
              </w:rPr>
              <w:t>1</w:t>
            </w:r>
            <w:r>
              <w:rPr>
                <w:rFonts w:asciiTheme="minorEastAsia" w:eastAsiaTheme="minorEastAsia" w:hAnsiTheme="minorEastAsia" w:cs="Arial" w:hint="eastAsia"/>
                <w:bCs/>
                <w:sz w:val="24"/>
              </w:rPr>
              <w:t>5</w:t>
            </w:r>
            <w:r w:rsidRPr="00D126C6">
              <w:rPr>
                <w:rFonts w:asciiTheme="minorEastAsia" w:eastAsiaTheme="minorEastAsia" w:hAnsiTheme="minorEastAsia" w:cs="Arial"/>
                <w:bCs/>
                <w:sz w:val="24"/>
              </w:rPr>
              <w:t>分）</w:t>
            </w:r>
          </w:p>
        </w:tc>
        <w:tc>
          <w:tcPr>
            <w:tcW w:w="5614" w:type="dxa"/>
            <w:vAlign w:val="center"/>
          </w:tcPr>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售后服务</w:t>
            </w:r>
            <w:r w:rsidRPr="00D126C6">
              <w:rPr>
                <w:rFonts w:asciiTheme="minorEastAsia" w:eastAsiaTheme="minorEastAsia" w:hAnsiTheme="minorEastAsia" w:cs="Arial" w:hint="eastAsia"/>
                <w:bCs/>
                <w:sz w:val="24"/>
                <w:szCs w:val="24"/>
              </w:rPr>
              <w:t>方案</w:t>
            </w:r>
            <w:r w:rsidRPr="00D126C6">
              <w:rPr>
                <w:rFonts w:asciiTheme="minorEastAsia" w:eastAsiaTheme="minorEastAsia" w:hAnsiTheme="minorEastAsia" w:cs="Arial"/>
                <w:bCs/>
                <w:sz w:val="24"/>
                <w:szCs w:val="24"/>
              </w:rPr>
              <w:t>：售后服务体系、江苏地区售后服务机构及人员、售后服务承诺、售后服务应答及处理时间，质保期内的售后服务范围、质保期满后的售后服务范围和收费情况</w:t>
            </w:r>
            <w:r w:rsidRPr="00D126C6">
              <w:rPr>
                <w:rFonts w:asciiTheme="minorEastAsia" w:eastAsiaTheme="minorEastAsia" w:hAnsiTheme="minorEastAsia" w:cs="Arial" w:hint="eastAsia"/>
                <w:bCs/>
                <w:sz w:val="24"/>
                <w:szCs w:val="24"/>
              </w:rPr>
              <w:t>、备品备件的承诺。</w:t>
            </w:r>
          </w:p>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方案完整、合理可行的得</w:t>
            </w:r>
            <w:r>
              <w:rPr>
                <w:rFonts w:asciiTheme="minorEastAsia" w:eastAsiaTheme="minorEastAsia" w:hAnsiTheme="minorEastAsia" w:cs="Arial" w:hint="eastAsia"/>
                <w:bCs/>
                <w:sz w:val="24"/>
                <w:szCs w:val="24"/>
              </w:rPr>
              <w:t>11</w:t>
            </w:r>
            <w:r w:rsidRPr="00D126C6">
              <w:rPr>
                <w:rFonts w:asciiTheme="minorEastAsia" w:eastAsiaTheme="minorEastAsia" w:hAnsiTheme="minorEastAsia" w:cs="Arial" w:hint="eastAsia"/>
                <w:bCs/>
                <w:sz w:val="24"/>
                <w:szCs w:val="24"/>
              </w:rPr>
              <w:t>分；方案较完整、较合理可行的得</w:t>
            </w:r>
            <w:r>
              <w:rPr>
                <w:rFonts w:asciiTheme="minorEastAsia" w:eastAsiaTheme="minorEastAsia" w:hAnsiTheme="minorEastAsia" w:cs="Arial" w:hint="eastAsia"/>
                <w:bCs/>
                <w:sz w:val="24"/>
                <w:szCs w:val="24"/>
              </w:rPr>
              <w:t>6</w:t>
            </w:r>
            <w:r w:rsidRPr="00D126C6">
              <w:rPr>
                <w:rFonts w:asciiTheme="minorEastAsia" w:eastAsiaTheme="minorEastAsia" w:hAnsiTheme="minorEastAsia" w:cs="Arial" w:hint="eastAsia"/>
                <w:bCs/>
                <w:sz w:val="24"/>
                <w:szCs w:val="24"/>
              </w:rPr>
              <w:t>分；方案不完整、不合理不可行的得1分</w:t>
            </w:r>
          </w:p>
        </w:tc>
        <w:tc>
          <w:tcPr>
            <w:tcW w:w="798" w:type="dxa"/>
            <w:vAlign w:val="center"/>
          </w:tcPr>
          <w:p w:rsidR="00187DA2" w:rsidRPr="00D126C6" w:rsidRDefault="00187DA2" w:rsidP="00FC1385">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11</w:t>
            </w:r>
          </w:p>
        </w:tc>
      </w:tr>
      <w:tr w:rsidR="00187DA2" w:rsidTr="00FC1385">
        <w:trPr>
          <w:trHeight w:val="305"/>
        </w:trPr>
        <w:tc>
          <w:tcPr>
            <w:tcW w:w="534" w:type="dxa"/>
            <w:vMerge/>
            <w:vAlign w:val="center"/>
          </w:tcPr>
          <w:p w:rsidR="00187DA2" w:rsidRDefault="00187DA2" w:rsidP="00FC1385">
            <w:pPr>
              <w:spacing w:line="360" w:lineRule="auto"/>
              <w:jc w:val="center"/>
              <w:rPr>
                <w:rFonts w:ascii="Arial" w:hAnsi="Arial" w:cs="Arial"/>
                <w:bCs/>
                <w:sz w:val="24"/>
              </w:rPr>
            </w:pPr>
          </w:p>
        </w:tc>
        <w:tc>
          <w:tcPr>
            <w:tcW w:w="1984" w:type="dxa"/>
            <w:vMerge/>
            <w:vAlign w:val="center"/>
          </w:tcPr>
          <w:p w:rsidR="00187DA2" w:rsidRDefault="00187DA2" w:rsidP="00FC1385">
            <w:pPr>
              <w:spacing w:line="360" w:lineRule="auto"/>
              <w:rPr>
                <w:rFonts w:ascii="Arial" w:hAnsi="Arial" w:cs="Arial"/>
                <w:bCs/>
                <w:sz w:val="24"/>
              </w:rPr>
            </w:pPr>
          </w:p>
        </w:tc>
        <w:tc>
          <w:tcPr>
            <w:tcW w:w="5614" w:type="dxa"/>
            <w:vAlign w:val="center"/>
          </w:tcPr>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培训：对买方操作、维护人员的培训方案及计划。</w:t>
            </w:r>
          </w:p>
        </w:tc>
        <w:tc>
          <w:tcPr>
            <w:tcW w:w="798" w:type="dxa"/>
            <w:vAlign w:val="center"/>
          </w:tcPr>
          <w:p w:rsidR="00187DA2" w:rsidRPr="00D126C6" w:rsidRDefault="00187DA2" w:rsidP="00FC1385">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4</w:t>
            </w:r>
          </w:p>
        </w:tc>
      </w:tr>
      <w:tr w:rsidR="00187DA2" w:rsidTr="00FC1385">
        <w:trPr>
          <w:trHeight w:val="1377"/>
        </w:trPr>
        <w:tc>
          <w:tcPr>
            <w:tcW w:w="534" w:type="dxa"/>
            <w:vAlign w:val="center"/>
          </w:tcPr>
          <w:p w:rsidR="00187DA2" w:rsidRDefault="00187DA2" w:rsidP="00FC1385">
            <w:pPr>
              <w:spacing w:line="360" w:lineRule="auto"/>
              <w:jc w:val="center"/>
              <w:rPr>
                <w:rFonts w:ascii="Arial" w:hAnsi="Arial" w:cs="Arial"/>
                <w:bCs/>
                <w:sz w:val="24"/>
              </w:rPr>
            </w:pPr>
            <w:r>
              <w:rPr>
                <w:rFonts w:ascii="Arial" w:hAnsi="Arial" w:cs="Arial"/>
                <w:bCs/>
                <w:sz w:val="24"/>
              </w:rPr>
              <w:t>4</w:t>
            </w:r>
          </w:p>
        </w:tc>
        <w:tc>
          <w:tcPr>
            <w:tcW w:w="1984" w:type="dxa"/>
            <w:vAlign w:val="center"/>
          </w:tcPr>
          <w:p w:rsidR="00187DA2" w:rsidRPr="00D126C6" w:rsidRDefault="00187DA2" w:rsidP="00FC1385">
            <w:pPr>
              <w:spacing w:line="360" w:lineRule="auto"/>
              <w:ind w:rightChars="-125" w:right="-275"/>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业绩（</w:t>
            </w:r>
            <w:r w:rsidRPr="00D126C6">
              <w:rPr>
                <w:rFonts w:asciiTheme="minorEastAsia" w:eastAsiaTheme="minorEastAsia" w:hAnsiTheme="minorEastAsia" w:cs="Arial" w:hint="eastAsia"/>
                <w:bCs/>
                <w:sz w:val="24"/>
                <w:szCs w:val="24"/>
              </w:rPr>
              <w:t>15</w:t>
            </w:r>
            <w:r w:rsidRPr="00D126C6">
              <w:rPr>
                <w:rFonts w:asciiTheme="minorEastAsia" w:eastAsiaTheme="minorEastAsia" w:hAnsiTheme="minorEastAsia" w:cs="Arial"/>
                <w:bCs/>
                <w:sz w:val="24"/>
                <w:szCs w:val="24"/>
              </w:rPr>
              <w:t>分）</w:t>
            </w:r>
          </w:p>
        </w:tc>
        <w:tc>
          <w:tcPr>
            <w:tcW w:w="5614" w:type="dxa"/>
            <w:vAlign w:val="center"/>
          </w:tcPr>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hint="eastAsia"/>
                <w:sz w:val="24"/>
                <w:szCs w:val="24"/>
              </w:rPr>
              <w:t>投标人2015年01月01日以来的类似项目业绩，每提供一个得3分，最高得15分。 （请提供有效的加盖公章的合同复印件）</w:t>
            </w:r>
          </w:p>
        </w:tc>
        <w:tc>
          <w:tcPr>
            <w:tcW w:w="798" w:type="dxa"/>
            <w:vAlign w:val="center"/>
          </w:tcPr>
          <w:p w:rsidR="00187DA2" w:rsidRPr="00D126C6" w:rsidRDefault="00187DA2" w:rsidP="00FC1385">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15</w:t>
            </w:r>
          </w:p>
        </w:tc>
      </w:tr>
      <w:tr w:rsidR="00187DA2" w:rsidTr="00FC1385">
        <w:trPr>
          <w:trHeight w:val="917"/>
        </w:trPr>
        <w:tc>
          <w:tcPr>
            <w:tcW w:w="534" w:type="dxa"/>
            <w:vAlign w:val="center"/>
          </w:tcPr>
          <w:p w:rsidR="00187DA2" w:rsidRDefault="00187DA2" w:rsidP="00FC1385">
            <w:pPr>
              <w:spacing w:line="360" w:lineRule="auto"/>
              <w:jc w:val="center"/>
              <w:rPr>
                <w:rFonts w:ascii="Arial" w:hAnsi="Arial" w:cs="Arial"/>
                <w:bCs/>
                <w:sz w:val="24"/>
              </w:rPr>
            </w:pPr>
            <w:r>
              <w:rPr>
                <w:rFonts w:ascii="Arial" w:hAnsi="Arial" w:cs="Arial"/>
                <w:bCs/>
                <w:sz w:val="24"/>
              </w:rPr>
              <w:t>5</w:t>
            </w:r>
          </w:p>
        </w:tc>
        <w:tc>
          <w:tcPr>
            <w:tcW w:w="1984" w:type="dxa"/>
            <w:vAlign w:val="center"/>
          </w:tcPr>
          <w:p w:rsidR="00187DA2" w:rsidRPr="00D126C6" w:rsidRDefault="00187DA2" w:rsidP="00FC1385">
            <w:pPr>
              <w:spacing w:line="360" w:lineRule="auto"/>
              <w:jc w:val="center"/>
              <w:rPr>
                <w:rFonts w:asciiTheme="minorEastAsia" w:eastAsiaTheme="minorEastAsia" w:hAnsiTheme="minorEastAsia" w:cs="Arial"/>
                <w:bCs/>
                <w:sz w:val="24"/>
              </w:rPr>
            </w:pPr>
            <w:r w:rsidRPr="00D126C6">
              <w:rPr>
                <w:rFonts w:asciiTheme="minorEastAsia" w:eastAsiaTheme="minorEastAsia" w:hAnsiTheme="minorEastAsia" w:cs="Arial"/>
                <w:bCs/>
                <w:sz w:val="24"/>
              </w:rPr>
              <w:t>投标人财务与信誉状况（</w:t>
            </w:r>
            <w:r w:rsidRPr="00D126C6">
              <w:rPr>
                <w:rFonts w:asciiTheme="minorEastAsia" w:eastAsiaTheme="minorEastAsia" w:hAnsiTheme="minorEastAsia" w:cs="Arial" w:hint="eastAsia"/>
                <w:bCs/>
                <w:sz w:val="24"/>
              </w:rPr>
              <w:t>3</w:t>
            </w:r>
            <w:r w:rsidRPr="00D126C6">
              <w:rPr>
                <w:rFonts w:asciiTheme="minorEastAsia" w:eastAsiaTheme="minorEastAsia" w:hAnsiTheme="minorEastAsia" w:cs="Arial"/>
                <w:bCs/>
                <w:sz w:val="24"/>
              </w:rPr>
              <w:t>分）</w:t>
            </w:r>
          </w:p>
        </w:tc>
        <w:tc>
          <w:tcPr>
            <w:tcW w:w="5614" w:type="dxa"/>
            <w:vAlign w:val="center"/>
          </w:tcPr>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 xml:space="preserve">对投标人财务、经营状况、企业信誉等级和所获得的荣誉等进行评审。 </w:t>
            </w:r>
          </w:p>
        </w:tc>
        <w:tc>
          <w:tcPr>
            <w:tcW w:w="798" w:type="dxa"/>
            <w:vAlign w:val="center"/>
          </w:tcPr>
          <w:p w:rsidR="00187DA2" w:rsidRPr="00D126C6" w:rsidRDefault="00187DA2" w:rsidP="00FC1385">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3</w:t>
            </w:r>
          </w:p>
        </w:tc>
      </w:tr>
      <w:tr w:rsidR="00187DA2" w:rsidTr="00FC1385">
        <w:trPr>
          <w:trHeight w:val="891"/>
        </w:trPr>
        <w:tc>
          <w:tcPr>
            <w:tcW w:w="534" w:type="dxa"/>
            <w:vAlign w:val="center"/>
          </w:tcPr>
          <w:p w:rsidR="00187DA2" w:rsidRDefault="00187DA2" w:rsidP="00FC1385">
            <w:pPr>
              <w:spacing w:line="360" w:lineRule="auto"/>
              <w:jc w:val="center"/>
              <w:rPr>
                <w:rFonts w:ascii="Arial" w:hAnsi="Arial" w:cs="Arial"/>
                <w:bCs/>
                <w:sz w:val="24"/>
              </w:rPr>
            </w:pPr>
            <w:r>
              <w:rPr>
                <w:rFonts w:ascii="Arial" w:hAnsi="Arial" w:cs="Arial"/>
                <w:bCs/>
                <w:sz w:val="24"/>
              </w:rPr>
              <w:t>6</w:t>
            </w:r>
          </w:p>
        </w:tc>
        <w:tc>
          <w:tcPr>
            <w:tcW w:w="1984" w:type="dxa"/>
            <w:vAlign w:val="center"/>
          </w:tcPr>
          <w:p w:rsidR="00187DA2" w:rsidRPr="00D126C6" w:rsidRDefault="00187DA2" w:rsidP="00FC1385">
            <w:pPr>
              <w:spacing w:line="360" w:lineRule="auto"/>
              <w:rPr>
                <w:rFonts w:asciiTheme="minorEastAsia" w:eastAsiaTheme="minorEastAsia" w:hAnsiTheme="minorEastAsia" w:cs="Arial"/>
                <w:bCs/>
                <w:sz w:val="24"/>
              </w:rPr>
            </w:pPr>
            <w:r w:rsidRPr="00D126C6">
              <w:rPr>
                <w:rFonts w:asciiTheme="minorEastAsia" w:eastAsiaTheme="minorEastAsia" w:hAnsiTheme="minorEastAsia" w:cs="Arial"/>
                <w:bCs/>
                <w:sz w:val="24"/>
              </w:rPr>
              <w:t>对招标文件响应程度（</w:t>
            </w:r>
            <w:r w:rsidRPr="00D126C6">
              <w:rPr>
                <w:rFonts w:asciiTheme="minorEastAsia" w:eastAsiaTheme="minorEastAsia" w:hAnsiTheme="minorEastAsia" w:cs="Arial" w:hint="eastAsia"/>
                <w:bCs/>
                <w:sz w:val="24"/>
              </w:rPr>
              <w:t>2</w:t>
            </w:r>
            <w:r w:rsidRPr="00D126C6">
              <w:rPr>
                <w:rFonts w:asciiTheme="minorEastAsia" w:eastAsiaTheme="minorEastAsia" w:hAnsiTheme="minorEastAsia" w:cs="Arial"/>
                <w:bCs/>
                <w:sz w:val="24"/>
              </w:rPr>
              <w:t>分）</w:t>
            </w:r>
          </w:p>
        </w:tc>
        <w:tc>
          <w:tcPr>
            <w:tcW w:w="5614" w:type="dxa"/>
            <w:vAlign w:val="center"/>
          </w:tcPr>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根据投标文件对招标文件商务、技术等要求的响应程度评审。</w:t>
            </w:r>
          </w:p>
        </w:tc>
        <w:tc>
          <w:tcPr>
            <w:tcW w:w="798" w:type="dxa"/>
            <w:vAlign w:val="center"/>
          </w:tcPr>
          <w:p w:rsidR="00187DA2" w:rsidRPr="00D126C6" w:rsidRDefault="00187DA2" w:rsidP="00FC1385">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2</w:t>
            </w:r>
          </w:p>
        </w:tc>
      </w:tr>
      <w:tr w:rsidR="00187DA2" w:rsidTr="00FC1385">
        <w:trPr>
          <w:trHeight w:val="752"/>
        </w:trPr>
        <w:tc>
          <w:tcPr>
            <w:tcW w:w="534" w:type="dxa"/>
            <w:vMerge w:val="restart"/>
            <w:vAlign w:val="center"/>
          </w:tcPr>
          <w:p w:rsidR="00187DA2" w:rsidRDefault="00187DA2" w:rsidP="00FC1385">
            <w:pPr>
              <w:spacing w:line="360" w:lineRule="auto"/>
              <w:jc w:val="center"/>
              <w:rPr>
                <w:rFonts w:ascii="Arial" w:hAnsi="Arial" w:cs="Arial"/>
                <w:bCs/>
                <w:sz w:val="24"/>
              </w:rPr>
            </w:pPr>
            <w:r>
              <w:rPr>
                <w:rFonts w:ascii="Arial" w:hAnsi="Arial" w:cs="Arial" w:hint="eastAsia"/>
                <w:bCs/>
                <w:sz w:val="24"/>
              </w:rPr>
              <w:t>7</w:t>
            </w:r>
          </w:p>
        </w:tc>
        <w:tc>
          <w:tcPr>
            <w:tcW w:w="1984" w:type="dxa"/>
            <w:vMerge w:val="restart"/>
            <w:vAlign w:val="center"/>
          </w:tcPr>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宋体" w:hint="eastAsia"/>
                <w:bCs/>
                <w:sz w:val="24"/>
                <w:szCs w:val="24"/>
              </w:rPr>
              <w:t>国家政策导向</w:t>
            </w:r>
            <w:r w:rsidRPr="00D126C6">
              <w:rPr>
                <w:rFonts w:asciiTheme="minorEastAsia" w:eastAsiaTheme="minorEastAsia" w:hAnsiTheme="minorEastAsia" w:cs="Arial"/>
                <w:bCs/>
                <w:sz w:val="24"/>
                <w:szCs w:val="24"/>
              </w:rPr>
              <w:t>（</w:t>
            </w:r>
            <w:r w:rsidRPr="00D126C6">
              <w:rPr>
                <w:rFonts w:asciiTheme="minorEastAsia" w:eastAsiaTheme="minorEastAsia" w:hAnsiTheme="minorEastAsia" w:cs="Arial" w:hint="eastAsia"/>
                <w:bCs/>
                <w:sz w:val="24"/>
                <w:szCs w:val="24"/>
              </w:rPr>
              <w:t>2</w:t>
            </w:r>
            <w:r w:rsidRPr="00D126C6">
              <w:rPr>
                <w:rFonts w:asciiTheme="minorEastAsia" w:eastAsiaTheme="minorEastAsia" w:hAnsiTheme="minorEastAsia" w:cs="Arial"/>
                <w:bCs/>
                <w:sz w:val="24"/>
                <w:szCs w:val="24"/>
              </w:rPr>
              <w:t>分）</w:t>
            </w:r>
          </w:p>
        </w:tc>
        <w:tc>
          <w:tcPr>
            <w:tcW w:w="5614" w:type="dxa"/>
            <w:vAlign w:val="center"/>
          </w:tcPr>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环境标志产品</w:t>
            </w:r>
            <w:r w:rsidRPr="00D126C6">
              <w:rPr>
                <w:rFonts w:asciiTheme="minorEastAsia" w:eastAsiaTheme="minorEastAsia" w:hAnsiTheme="minorEastAsia" w:cs="Arial" w:hint="eastAsia"/>
                <w:bCs/>
                <w:sz w:val="24"/>
                <w:szCs w:val="24"/>
              </w:rPr>
              <w:t>：</w:t>
            </w:r>
            <w:r w:rsidRPr="00D126C6">
              <w:rPr>
                <w:rFonts w:asciiTheme="minorEastAsia" w:eastAsiaTheme="minorEastAsia" w:hAnsiTheme="minorEastAsia" w:cs="Arial"/>
                <w:bCs/>
                <w:sz w:val="24"/>
                <w:szCs w:val="24"/>
              </w:rPr>
              <w:t>是指列入财政部、环境保护部最新公布的《环境标志产品政府采购清单》内的产品</w:t>
            </w:r>
          </w:p>
        </w:tc>
        <w:tc>
          <w:tcPr>
            <w:tcW w:w="798" w:type="dxa"/>
            <w:vAlign w:val="center"/>
          </w:tcPr>
          <w:p w:rsidR="00187DA2" w:rsidRPr="00D126C6" w:rsidRDefault="00187DA2" w:rsidP="00FC1385">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1</w:t>
            </w:r>
          </w:p>
        </w:tc>
      </w:tr>
      <w:tr w:rsidR="00187DA2" w:rsidTr="00FC1385">
        <w:trPr>
          <w:trHeight w:val="819"/>
        </w:trPr>
        <w:tc>
          <w:tcPr>
            <w:tcW w:w="534" w:type="dxa"/>
            <w:vMerge/>
            <w:vAlign w:val="center"/>
          </w:tcPr>
          <w:p w:rsidR="00187DA2" w:rsidRDefault="00187DA2" w:rsidP="00FC1385">
            <w:pPr>
              <w:spacing w:line="360" w:lineRule="auto"/>
              <w:jc w:val="center"/>
              <w:rPr>
                <w:rFonts w:ascii="Arial" w:hAnsi="Arial" w:cs="Arial"/>
                <w:bCs/>
                <w:sz w:val="24"/>
              </w:rPr>
            </w:pPr>
          </w:p>
        </w:tc>
        <w:tc>
          <w:tcPr>
            <w:tcW w:w="1984" w:type="dxa"/>
            <w:vMerge/>
            <w:vAlign w:val="center"/>
          </w:tcPr>
          <w:p w:rsidR="00187DA2" w:rsidRDefault="00187DA2" w:rsidP="00FC1385">
            <w:pPr>
              <w:spacing w:line="360" w:lineRule="auto"/>
              <w:rPr>
                <w:rFonts w:ascii="Arial" w:hAnsi="Arial" w:cs="Arial"/>
                <w:bCs/>
                <w:sz w:val="24"/>
              </w:rPr>
            </w:pPr>
          </w:p>
        </w:tc>
        <w:tc>
          <w:tcPr>
            <w:tcW w:w="5614" w:type="dxa"/>
            <w:vAlign w:val="center"/>
          </w:tcPr>
          <w:p w:rsidR="00187DA2" w:rsidRPr="00D126C6" w:rsidRDefault="00187DA2" w:rsidP="00FC1385">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节能产品</w:t>
            </w:r>
            <w:r w:rsidRPr="00D126C6">
              <w:rPr>
                <w:rFonts w:asciiTheme="minorEastAsia" w:eastAsiaTheme="minorEastAsia" w:hAnsiTheme="minorEastAsia" w:cs="Arial" w:hint="eastAsia"/>
                <w:bCs/>
                <w:sz w:val="24"/>
                <w:szCs w:val="24"/>
              </w:rPr>
              <w:t>：</w:t>
            </w:r>
            <w:r w:rsidRPr="00D126C6">
              <w:rPr>
                <w:rFonts w:asciiTheme="minorEastAsia" w:eastAsiaTheme="minorEastAsia" w:hAnsiTheme="minorEastAsia" w:cs="Arial"/>
                <w:bCs/>
                <w:sz w:val="24"/>
                <w:szCs w:val="24"/>
              </w:rPr>
              <w:t>是指列入财政部、国家发改委最新公布的《节能产品政府采购清单》内的产品</w:t>
            </w:r>
          </w:p>
        </w:tc>
        <w:tc>
          <w:tcPr>
            <w:tcW w:w="798" w:type="dxa"/>
            <w:vAlign w:val="center"/>
          </w:tcPr>
          <w:p w:rsidR="00187DA2" w:rsidRPr="00D126C6" w:rsidRDefault="00187DA2" w:rsidP="00FC1385">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1</w:t>
            </w:r>
          </w:p>
        </w:tc>
      </w:tr>
    </w:tbl>
    <w:p w:rsidR="00343344" w:rsidRDefault="00343344">
      <w:pPr>
        <w:spacing w:line="360" w:lineRule="auto"/>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9D218A">
      <w:pPr>
        <w:pStyle w:val="1"/>
        <w:pageBreakBefore/>
        <w:rPr>
          <w:rFonts w:ascii="宋体" w:eastAsia="宋体" w:hAnsi="宋体"/>
          <w:b/>
          <w:bCs/>
          <w:sz w:val="44"/>
        </w:rPr>
      </w:pPr>
      <w:bookmarkStart w:id="167" w:name="_Toc523931349"/>
      <w:bookmarkEnd w:id="165"/>
      <w:r>
        <w:rPr>
          <w:rFonts w:ascii="宋体" w:eastAsia="宋体" w:hAnsi="宋体" w:hint="eastAsia"/>
          <w:b/>
          <w:bCs/>
          <w:sz w:val="44"/>
        </w:rPr>
        <w:lastRenderedPageBreak/>
        <w:t>第五章  投标文件格式</w:t>
      </w:r>
      <w:bookmarkEnd w:id="167"/>
    </w:p>
    <w:p w:rsidR="00343344" w:rsidRDefault="00343344">
      <w:pPr>
        <w:jc w:val="center"/>
        <w:rPr>
          <w:rFonts w:ascii="宋体" w:hAnsi="宋体"/>
          <w:b/>
          <w:sz w:val="72"/>
        </w:rPr>
      </w:pPr>
      <w:bookmarkStart w:id="168" w:name="_Hlt26671244"/>
      <w:bookmarkStart w:id="169" w:name="_Hlt26955039"/>
      <w:bookmarkStart w:id="170" w:name="_Toc49090576"/>
      <w:bookmarkStart w:id="171" w:name="_Toc26554094"/>
      <w:bookmarkStart w:id="172" w:name="_Toc120614282"/>
      <w:bookmarkEnd w:id="168"/>
      <w:bookmarkEnd w:id="169"/>
    </w:p>
    <w:p w:rsidR="00343344" w:rsidRDefault="009D218A">
      <w:pPr>
        <w:jc w:val="center"/>
        <w:rPr>
          <w:rFonts w:ascii="宋体" w:hAnsi="宋体"/>
          <w:b/>
          <w:sz w:val="72"/>
        </w:rPr>
      </w:pPr>
      <w:r>
        <w:rPr>
          <w:rFonts w:ascii="宋体" w:hAnsi="宋体" w:hint="eastAsia"/>
          <w:b/>
          <w:sz w:val="72"/>
        </w:rPr>
        <w:t>投标文件</w:t>
      </w:r>
    </w:p>
    <w:p w:rsidR="00343344" w:rsidRDefault="00343344">
      <w:pPr>
        <w:jc w:val="center"/>
        <w:rPr>
          <w:rFonts w:ascii="宋体" w:hAnsi="宋体"/>
          <w:b/>
          <w:sz w:val="72"/>
        </w:rPr>
      </w:pPr>
    </w:p>
    <w:p w:rsidR="00343344" w:rsidRDefault="00343344">
      <w:pPr>
        <w:jc w:val="center"/>
        <w:rPr>
          <w:rFonts w:ascii="宋体" w:hAnsi="宋体"/>
          <w:b/>
          <w:sz w:val="72"/>
        </w:rPr>
      </w:pPr>
    </w:p>
    <w:p w:rsidR="00343344" w:rsidRDefault="00343344">
      <w:pPr>
        <w:jc w:val="center"/>
        <w:rPr>
          <w:rFonts w:ascii="宋体" w:hAnsi="宋体"/>
          <w:b/>
          <w:sz w:val="36"/>
        </w:rPr>
      </w:pPr>
    </w:p>
    <w:p w:rsidR="00343344" w:rsidRDefault="00343344">
      <w:pPr>
        <w:jc w:val="center"/>
        <w:rPr>
          <w:rFonts w:ascii="宋体" w:hAnsi="宋体"/>
          <w:b/>
          <w:sz w:val="36"/>
        </w:rPr>
      </w:pPr>
    </w:p>
    <w:p w:rsidR="00343344" w:rsidRDefault="00343344">
      <w:pPr>
        <w:jc w:val="center"/>
        <w:rPr>
          <w:rFonts w:ascii="宋体" w:hAnsi="宋体"/>
          <w:b/>
          <w:sz w:val="36"/>
        </w:rPr>
      </w:pPr>
    </w:p>
    <w:p w:rsidR="00343344" w:rsidRDefault="009D218A" w:rsidP="00C370CA">
      <w:pPr>
        <w:ind w:firstLineChars="300" w:firstLine="1080"/>
        <w:rPr>
          <w:rFonts w:ascii="宋体" w:hAnsi="宋体"/>
          <w:b/>
          <w:sz w:val="36"/>
        </w:rPr>
      </w:pPr>
      <w:r>
        <w:rPr>
          <w:rFonts w:ascii="宋体" w:hAnsi="宋体" w:hint="eastAsia"/>
          <w:b/>
          <w:sz w:val="36"/>
        </w:rPr>
        <w:t>项目名称：</w:t>
      </w:r>
    </w:p>
    <w:p w:rsidR="00343344" w:rsidRDefault="009D218A" w:rsidP="00C370CA">
      <w:pPr>
        <w:ind w:firstLineChars="300" w:firstLine="1080"/>
        <w:rPr>
          <w:rFonts w:ascii="宋体" w:hAnsi="宋体"/>
          <w:b/>
          <w:sz w:val="36"/>
          <w:u w:val="single"/>
        </w:rPr>
      </w:pPr>
      <w:r>
        <w:rPr>
          <w:rFonts w:ascii="宋体" w:hAnsi="宋体" w:hint="eastAsia"/>
          <w:b/>
          <w:sz w:val="36"/>
        </w:rPr>
        <w:t>招标编号：</w:t>
      </w:r>
    </w:p>
    <w:p w:rsidR="00343344" w:rsidRDefault="00CA0EE5">
      <w:pPr>
        <w:rPr>
          <w:rFonts w:ascii="宋体" w:hAnsi="宋体"/>
          <w:b/>
          <w:sz w:val="36"/>
          <w:u w:val="single"/>
        </w:rPr>
      </w:pPr>
      <w:r>
        <w:rPr>
          <w:rFonts w:ascii="宋体" w:hAnsi="宋体" w:hint="eastAsia"/>
          <w:b/>
          <w:sz w:val="36"/>
        </w:rPr>
        <w:t xml:space="preserve">    </w:t>
      </w:r>
      <w:r w:rsidR="009D218A">
        <w:rPr>
          <w:rFonts w:ascii="宋体" w:hAnsi="宋体" w:hint="eastAsia"/>
          <w:b/>
          <w:sz w:val="36"/>
        </w:rPr>
        <w:t>投标人名称：</w:t>
      </w:r>
    </w:p>
    <w:p w:rsidR="00343344" w:rsidRDefault="00CA0EE5">
      <w:pPr>
        <w:rPr>
          <w:rFonts w:ascii="宋体" w:hAnsi="宋体"/>
          <w:b/>
          <w:sz w:val="36"/>
        </w:rPr>
      </w:pPr>
      <w:r>
        <w:rPr>
          <w:rFonts w:ascii="宋体" w:hAnsi="宋体" w:hint="eastAsia"/>
          <w:b/>
          <w:sz w:val="36"/>
        </w:rPr>
        <w:t xml:space="preserve">          </w:t>
      </w:r>
      <w:r w:rsidR="009D218A">
        <w:rPr>
          <w:rFonts w:ascii="宋体" w:hAnsi="宋体" w:hint="eastAsia"/>
          <w:b/>
          <w:sz w:val="36"/>
        </w:rPr>
        <w:t>日期：</w:t>
      </w:r>
    </w:p>
    <w:p w:rsidR="00343344" w:rsidRDefault="00343344">
      <w:pPr>
        <w:spacing w:line="440" w:lineRule="exact"/>
        <w:jc w:val="center"/>
        <w:rPr>
          <w:rFonts w:ascii="宋体" w:hAnsi="宋体"/>
          <w:b/>
          <w:bCs/>
          <w:sz w:val="32"/>
          <w:szCs w:val="32"/>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rPr>
          <w:rFonts w:ascii="宋体" w:hAnsi="宋体"/>
          <w:sz w:val="24"/>
        </w:rPr>
      </w:pPr>
    </w:p>
    <w:p w:rsidR="00343344" w:rsidRDefault="00343344">
      <w:pPr>
        <w:spacing w:line="440" w:lineRule="exact"/>
        <w:rPr>
          <w:rFonts w:ascii="宋体" w:hAnsi="宋体"/>
          <w:b/>
          <w:bCs/>
          <w:sz w:val="32"/>
          <w:szCs w:val="32"/>
        </w:rPr>
      </w:pPr>
    </w:p>
    <w:p w:rsidR="00343344" w:rsidRDefault="009D218A">
      <w:pPr>
        <w:pStyle w:val="af2"/>
        <w:ind w:firstLine="0"/>
        <w:jc w:val="center"/>
        <w:rPr>
          <w:b/>
        </w:rPr>
      </w:pPr>
      <w:bookmarkStart w:id="173" w:name="_Toc517190894"/>
      <w:r>
        <w:rPr>
          <w:rFonts w:hint="eastAsia"/>
          <w:b/>
          <w:sz w:val="32"/>
        </w:rPr>
        <w:lastRenderedPageBreak/>
        <w:t>投标函格式</w:t>
      </w:r>
      <w:bookmarkEnd w:id="173"/>
    </w:p>
    <w:p w:rsidR="00343344" w:rsidRDefault="009D218A">
      <w:pPr>
        <w:pStyle w:val="af2"/>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1.按招标文件规定的各项要求，向买方提供所需货物与服务。</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2.我们完全理解贵方不一定将合同授予最低报价的投标人。</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5.如果在开标后规定的投标有效期内撤回投标或中标后拒绝签订合同，我们的投标保证金可不予退还。</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6.同意向贵方提供贵方可能另外要求的与投标有关的任何证据或资料，并保证我方已提供和将要提供的文件是真实的、准确的。</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7.一旦我方中标,我方将根据招标文件的规定，严格履行合同的责任和义务,并保证在招标文件规定的时间完成项目，交付买方验收、使用。</w:t>
      </w:r>
    </w:p>
    <w:p w:rsidR="00343344" w:rsidRDefault="009D218A">
      <w:pPr>
        <w:pStyle w:val="af2"/>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343344" w:rsidRDefault="009D218A">
      <w:pPr>
        <w:pStyle w:val="af2"/>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343344" w:rsidRDefault="00343344">
      <w:pPr>
        <w:pStyle w:val="af2"/>
        <w:spacing w:before="0" w:after="0" w:line="420" w:lineRule="exact"/>
        <w:ind w:leftChars="200" w:left="440" w:firstLineChars="1250" w:firstLine="3500"/>
        <w:rPr>
          <w:rFonts w:ascii="宋体" w:hAnsi="宋体"/>
          <w:kern w:val="2"/>
          <w:sz w:val="28"/>
          <w:szCs w:val="21"/>
        </w:rPr>
      </w:pPr>
    </w:p>
    <w:p w:rsidR="00343344" w:rsidRDefault="009D218A">
      <w:pPr>
        <w:pStyle w:val="af2"/>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343344" w:rsidRDefault="00343344" w:rsidP="00D51D0C">
      <w:pPr>
        <w:spacing w:before="50" w:afterLines="50"/>
        <w:rPr>
          <w:rFonts w:eastAsia="仿宋_GB2312"/>
          <w:sz w:val="24"/>
          <w:szCs w:val="20"/>
        </w:rPr>
      </w:pPr>
    </w:p>
    <w:p w:rsidR="00343344" w:rsidRDefault="009D218A">
      <w:pPr>
        <w:pStyle w:val="af2"/>
        <w:ind w:firstLine="0"/>
        <w:jc w:val="center"/>
        <w:rPr>
          <w:b/>
          <w:sz w:val="32"/>
        </w:rPr>
      </w:pPr>
      <w:bookmarkStart w:id="174" w:name="_Toc517190895"/>
      <w:r>
        <w:rPr>
          <w:rFonts w:hint="eastAsia"/>
          <w:b/>
          <w:sz w:val="32"/>
        </w:rPr>
        <w:lastRenderedPageBreak/>
        <w:t>法人授权书</w:t>
      </w:r>
      <w:bookmarkEnd w:id="174"/>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343344" w:rsidRDefault="009D218A">
      <w:pPr>
        <w:pStyle w:val="Char12"/>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343344" w:rsidRDefault="00343344">
      <w:pPr>
        <w:pStyle w:val="Char12"/>
        <w:spacing w:line="360" w:lineRule="auto"/>
        <w:ind w:firstLine="560"/>
        <w:jc w:val="right"/>
        <w:rPr>
          <w:rFonts w:asciiTheme="minorEastAsia" w:eastAsiaTheme="minorEastAsia" w:hAnsiTheme="minorEastAsia"/>
          <w:szCs w:val="24"/>
        </w:rPr>
      </w:pP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343344" w:rsidRDefault="00343344">
      <w:pPr>
        <w:pStyle w:val="Char12"/>
        <w:spacing w:line="360" w:lineRule="auto"/>
        <w:ind w:firstLine="560"/>
        <w:jc w:val="right"/>
        <w:rPr>
          <w:rFonts w:asciiTheme="minorEastAsia" w:eastAsiaTheme="minorEastAsia" w:hAnsiTheme="minorEastAsia"/>
          <w:szCs w:val="24"/>
        </w:rPr>
      </w:pPr>
    </w:p>
    <w:p w:rsidR="00343344" w:rsidRDefault="009D218A">
      <w:pPr>
        <w:pStyle w:val="Char12"/>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343344" w:rsidRDefault="00343344">
      <w:pPr>
        <w:pStyle w:val="a1"/>
        <w:rPr>
          <w:rFonts w:asciiTheme="minorEastAsia" w:eastAsiaTheme="minorEastAsia" w:hAnsiTheme="minorEastAsia"/>
          <w:sz w:val="22"/>
        </w:rPr>
      </w:pPr>
      <w:bookmarkStart w:id="175" w:name="_Hlt26955070"/>
      <w:bookmarkStart w:id="176" w:name="_格式3__银行出具的资信证明"/>
      <w:bookmarkStart w:id="177" w:name="_Hlt26671380"/>
      <w:bookmarkEnd w:id="175"/>
      <w:bookmarkEnd w:id="176"/>
      <w:bookmarkEnd w:id="177"/>
    </w:p>
    <w:p w:rsidR="00343344" w:rsidRDefault="00343344">
      <w:pPr>
        <w:pStyle w:val="2"/>
        <w:rPr>
          <w:rFonts w:asciiTheme="minorEastAsia" w:eastAsiaTheme="minorEastAsia" w:hAnsiTheme="minorEastAsia"/>
          <w:sz w:val="36"/>
        </w:rPr>
      </w:pPr>
    </w:p>
    <w:p w:rsidR="00343344" w:rsidRDefault="009D218A">
      <w:pPr>
        <w:pStyle w:val="af2"/>
        <w:pageBreakBefore/>
        <w:ind w:firstLine="0"/>
        <w:jc w:val="center"/>
        <w:rPr>
          <w:b/>
          <w:sz w:val="32"/>
          <w:szCs w:val="20"/>
        </w:rPr>
      </w:pPr>
      <w:bookmarkStart w:id="178" w:name="_Toc517190896"/>
      <w:r>
        <w:rPr>
          <w:rFonts w:hint="eastAsia"/>
          <w:b/>
          <w:sz w:val="32"/>
        </w:rPr>
        <w:lastRenderedPageBreak/>
        <w:t>开标一览表</w:t>
      </w:r>
      <w:bookmarkEnd w:id="178"/>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项目编号：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5883"/>
      </w:tblGrid>
      <w:tr w:rsidR="00343344">
        <w:trPr>
          <w:cantSplit/>
          <w:trHeight w:val="680"/>
        </w:trPr>
        <w:tc>
          <w:tcPr>
            <w:tcW w:w="2481" w:type="dxa"/>
            <w:vAlign w:val="center"/>
          </w:tcPr>
          <w:p w:rsidR="00343344" w:rsidRDefault="009D218A">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343344" w:rsidRDefault="00343344">
            <w:pPr>
              <w:rPr>
                <w:rFonts w:asciiTheme="minorEastAsia" w:eastAsiaTheme="minorEastAsia" w:hAnsiTheme="minorEastAsia"/>
                <w:sz w:val="28"/>
                <w:szCs w:val="24"/>
              </w:rPr>
            </w:pPr>
          </w:p>
        </w:tc>
      </w:tr>
      <w:tr w:rsidR="00343344">
        <w:trPr>
          <w:cantSplit/>
          <w:trHeight w:val="1671"/>
        </w:trPr>
        <w:tc>
          <w:tcPr>
            <w:tcW w:w="2481" w:type="dxa"/>
            <w:vAlign w:val="center"/>
          </w:tcPr>
          <w:p w:rsidR="00343344" w:rsidRDefault="009D218A">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343344" w:rsidRDefault="009D218A">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343344" w:rsidRDefault="009D218A">
            <w:pPr>
              <w:pStyle w:val="af2"/>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343344">
        <w:trPr>
          <w:cantSplit/>
          <w:trHeight w:val="850"/>
        </w:trPr>
        <w:tc>
          <w:tcPr>
            <w:tcW w:w="2481" w:type="dxa"/>
            <w:vAlign w:val="center"/>
          </w:tcPr>
          <w:p w:rsidR="00343344" w:rsidRDefault="009D218A">
            <w:pPr>
              <w:pStyle w:val="a7"/>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货物品牌及型号</w:t>
            </w:r>
          </w:p>
        </w:tc>
        <w:tc>
          <w:tcPr>
            <w:tcW w:w="5883" w:type="dxa"/>
            <w:vAlign w:val="center"/>
          </w:tcPr>
          <w:p w:rsidR="00343344" w:rsidRDefault="00343344">
            <w:pPr>
              <w:pStyle w:val="a7"/>
              <w:adjustRightInd w:val="0"/>
              <w:snapToGrid w:val="0"/>
              <w:spacing w:line="300" w:lineRule="auto"/>
              <w:ind w:firstLineChars="650" w:firstLine="1820"/>
              <w:rPr>
                <w:rFonts w:asciiTheme="minorEastAsia" w:eastAsiaTheme="minorEastAsia" w:hAnsiTheme="minorEastAsia" w:cs="宋体"/>
                <w:szCs w:val="24"/>
              </w:rPr>
            </w:pPr>
          </w:p>
        </w:tc>
      </w:tr>
      <w:tr w:rsidR="00343344">
        <w:trPr>
          <w:cantSplit/>
          <w:trHeight w:val="551"/>
        </w:trPr>
        <w:tc>
          <w:tcPr>
            <w:tcW w:w="2481" w:type="dxa"/>
            <w:vAlign w:val="center"/>
          </w:tcPr>
          <w:p w:rsidR="00343344" w:rsidRDefault="009D218A">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质保期限</w:t>
            </w:r>
          </w:p>
        </w:tc>
        <w:tc>
          <w:tcPr>
            <w:tcW w:w="5883" w:type="dxa"/>
            <w:vAlign w:val="center"/>
          </w:tcPr>
          <w:p w:rsidR="00343344" w:rsidRDefault="00343344">
            <w:pPr>
              <w:pStyle w:val="a7"/>
              <w:adjustRightInd w:val="0"/>
              <w:snapToGrid w:val="0"/>
              <w:spacing w:line="300" w:lineRule="auto"/>
              <w:ind w:firstLineChars="650" w:firstLine="1820"/>
              <w:rPr>
                <w:rFonts w:asciiTheme="minorEastAsia" w:eastAsiaTheme="minorEastAsia" w:hAnsiTheme="minorEastAsia" w:cs="宋体"/>
                <w:szCs w:val="24"/>
              </w:rPr>
            </w:pPr>
          </w:p>
        </w:tc>
      </w:tr>
      <w:tr w:rsidR="00343344">
        <w:trPr>
          <w:cantSplit/>
          <w:trHeight w:val="702"/>
        </w:trPr>
        <w:tc>
          <w:tcPr>
            <w:tcW w:w="2481" w:type="dxa"/>
            <w:vAlign w:val="center"/>
          </w:tcPr>
          <w:p w:rsidR="00343344" w:rsidRDefault="009D218A">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其他优惠承诺</w:t>
            </w:r>
          </w:p>
        </w:tc>
        <w:tc>
          <w:tcPr>
            <w:tcW w:w="5883" w:type="dxa"/>
            <w:vAlign w:val="center"/>
          </w:tcPr>
          <w:p w:rsidR="00343344" w:rsidRDefault="00343344">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343344" w:rsidRDefault="00343344">
      <w:pPr>
        <w:ind w:firstLine="480"/>
        <w:rPr>
          <w:rFonts w:asciiTheme="minorEastAsia" w:eastAsiaTheme="minorEastAsia" w:hAnsiTheme="minorEastAsia"/>
          <w:sz w:val="28"/>
          <w:szCs w:val="24"/>
        </w:rPr>
      </w:pPr>
    </w:p>
    <w:p w:rsidR="00343344" w:rsidRDefault="00343344">
      <w:pPr>
        <w:rPr>
          <w:rFonts w:asciiTheme="minorEastAsia" w:eastAsiaTheme="minorEastAsia" w:hAnsiTheme="minorEastAsia"/>
          <w:sz w:val="28"/>
          <w:szCs w:val="24"/>
        </w:rPr>
      </w:pPr>
    </w:p>
    <w:p w:rsidR="00343344" w:rsidRDefault="00343344">
      <w:pPr>
        <w:rPr>
          <w:rFonts w:asciiTheme="minorEastAsia" w:eastAsiaTheme="minorEastAsia" w:hAnsiTheme="minorEastAsia"/>
          <w:sz w:val="28"/>
          <w:szCs w:val="24"/>
        </w:rPr>
      </w:pPr>
    </w:p>
    <w:p w:rsidR="00343344" w:rsidRDefault="009D218A">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343344" w:rsidRDefault="009D218A">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343344" w:rsidRDefault="009D218A">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3.如有分包，投标人投任何一个包的标的，都需单独填写开标一览表。</w:t>
      </w:r>
    </w:p>
    <w:p w:rsidR="00343344" w:rsidRDefault="00343344">
      <w:pPr>
        <w:spacing w:line="460" w:lineRule="exact"/>
        <w:rPr>
          <w:rFonts w:asciiTheme="minorEastAsia" w:eastAsiaTheme="minorEastAsia" w:hAnsiTheme="minorEastAsia"/>
          <w:bCs/>
          <w:sz w:val="28"/>
        </w:rPr>
      </w:pPr>
    </w:p>
    <w:p w:rsidR="00343344" w:rsidRDefault="00343344">
      <w:pPr>
        <w:ind w:firstLineChars="300" w:firstLine="1084"/>
        <w:rPr>
          <w:rFonts w:asciiTheme="minorEastAsia" w:eastAsiaTheme="minorEastAsia" w:hAnsiTheme="minorEastAsia"/>
          <w:b/>
          <w:bCs/>
          <w:sz w:val="36"/>
          <w:szCs w:val="32"/>
        </w:rPr>
      </w:pPr>
    </w:p>
    <w:p w:rsidR="00343344" w:rsidRDefault="00343344">
      <w:pPr>
        <w:spacing w:line="440" w:lineRule="exact"/>
        <w:rPr>
          <w:rFonts w:ascii="宋体" w:hAnsi="宋体"/>
          <w:sz w:val="24"/>
        </w:rPr>
      </w:pPr>
    </w:p>
    <w:p w:rsidR="00343344" w:rsidRDefault="009D218A">
      <w:pPr>
        <w:pStyle w:val="af2"/>
        <w:ind w:firstLine="0"/>
        <w:jc w:val="center"/>
        <w:rPr>
          <w:b/>
          <w:sz w:val="32"/>
        </w:rPr>
      </w:pPr>
      <w:r>
        <w:rPr>
          <w:rFonts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67"/>
        <w:gridCol w:w="1442"/>
        <w:gridCol w:w="1810"/>
      </w:tblGrid>
      <w:tr w:rsidR="00343344">
        <w:trPr>
          <w:cantSplit/>
          <w:trHeight w:val="606"/>
        </w:trPr>
        <w:tc>
          <w:tcPr>
            <w:tcW w:w="3794"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货物名称及规格、型号</w:t>
            </w:r>
          </w:p>
        </w:tc>
        <w:tc>
          <w:tcPr>
            <w:tcW w:w="1567"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数量</w:t>
            </w:r>
          </w:p>
        </w:tc>
        <w:tc>
          <w:tcPr>
            <w:tcW w:w="1442"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单价</w:t>
            </w:r>
          </w:p>
        </w:tc>
        <w:tc>
          <w:tcPr>
            <w:tcW w:w="1810"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总价</w:t>
            </w:r>
          </w:p>
        </w:tc>
      </w:tr>
      <w:tr w:rsidR="00343344">
        <w:trPr>
          <w:cantSplit/>
          <w:trHeight w:val="684"/>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553"/>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646"/>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415"/>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353"/>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447"/>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824"/>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980"/>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980"/>
        </w:trPr>
        <w:tc>
          <w:tcPr>
            <w:tcW w:w="3794" w:type="dxa"/>
            <w:vAlign w:val="center"/>
          </w:tcPr>
          <w:p w:rsidR="00343344" w:rsidRDefault="00343344">
            <w:pPr>
              <w:rPr>
                <w:rFonts w:ascii="宋体" w:hAnsi="宋体"/>
                <w:color w:val="000000"/>
                <w:sz w:val="24"/>
              </w:rPr>
            </w:pPr>
          </w:p>
        </w:tc>
        <w:tc>
          <w:tcPr>
            <w:tcW w:w="1567" w:type="dxa"/>
            <w:vAlign w:val="center"/>
          </w:tcPr>
          <w:p w:rsidR="00343344" w:rsidRDefault="00343344">
            <w:pPr>
              <w:rPr>
                <w:rFonts w:asciiTheme="minorEastAsia" w:eastAsiaTheme="minorEastAsia" w:hAnsiTheme="minorEastAsia"/>
                <w:i/>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980"/>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890"/>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1093"/>
        </w:trPr>
        <w:tc>
          <w:tcPr>
            <w:tcW w:w="3794"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合计</w:t>
            </w:r>
          </w:p>
        </w:tc>
        <w:tc>
          <w:tcPr>
            <w:tcW w:w="4819" w:type="dxa"/>
            <w:gridSpan w:val="3"/>
          </w:tcPr>
          <w:p w:rsidR="00343344" w:rsidRDefault="00343344">
            <w:pPr>
              <w:rPr>
                <w:rFonts w:asciiTheme="minorEastAsia" w:eastAsiaTheme="minorEastAsia" w:hAnsiTheme="minorEastAsia"/>
                <w:sz w:val="28"/>
                <w:szCs w:val="24"/>
              </w:rPr>
            </w:pPr>
          </w:p>
        </w:tc>
      </w:tr>
    </w:tbl>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9D218A">
      <w:pPr>
        <w:jc w:val="center"/>
        <w:rPr>
          <w:rFonts w:ascii="宋体" w:hAnsi="宋体"/>
          <w:b/>
          <w:sz w:val="32"/>
          <w:szCs w:val="32"/>
        </w:rPr>
      </w:pPr>
      <w:r>
        <w:rPr>
          <w:rFonts w:asciiTheme="minorEastAsia" w:eastAsiaTheme="minorEastAsia" w:hAnsiTheme="minorEastAsia"/>
          <w:sz w:val="28"/>
          <w:szCs w:val="24"/>
        </w:rPr>
        <w:br w:type="page"/>
      </w:r>
      <w:r>
        <w:rPr>
          <w:rFonts w:ascii="Arial" w:eastAsia="宋体" w:hAnsi="Arial" w:cs="Times New Roman" w:hint="eastAsia"/>
          <w:b/>
          <w:sz w:val="32"/>
          <w:szCs w:val="24"/>
        </w:rPr>
        <w:lastRenderedPageBreak/>
        <w:t>供货一览表</w:t>
      </w:r>
    </w:p>
    <w:p w:rsidR="00343344" w:rsidRDefault="00343344">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1934"/>
        <w:gridCol w:w="1575"/>
        <w:gridCol w:w="1680"/>
        <w:gridCol w:w="1050"/>
      </w:tblGrid>
      <w:tr w:rsidR="00343344">
        <w:trPr>
          <w:cantSplit/>
          <w:trHeight w:val="767"/>
        </w:trPr>
        <w:tc>
          <w:tcPr>
            <w:tcW w:w="2374"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货物名称</w:t>
            </w:r>
          </w:p>
        </w:tc>
        <w:tc>
          <w:tcPr>
            <w:tcW w:w="1934"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型    号</w:t>
            </w:r>
          </w:p>
        </w:tc>
        <w:tc>
          <w:tcPr>
            <w:tcW w:w="1575"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产地</w:t>
            </w:r>
          </w:p>
        </w:tc>
        <w:tc>
          <w:tcPr>
            <w:tcW w:w="1680"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数量</w:t>
            </w:r>
          </w:p>
        </w:tc>
        <w:tc>
          <w:tcPr>
            <w:tcW w:w="1050"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交货期</w:t>
            </w:r>
          </w:p>
        </w:tc>
      </w:tr>
      <w:tr w:rsidR="00343344">
        <w:trPr>
          <w:cantSplit/>
          <w:trHeight w:val="1056"/>
        </w:trPr>
        <w:tc>
          <w:tcPr>
            <w:tcW w:w="2374" w:type="dxa"/>
          </w:tcPr>
          <w:p w:rsidR="00343344" w:rsidRDefault="00343344">
            <w:pPr>
              <w:rPr>
                <w:rFonts w:asciiTheme="minorEastAsia" w:eastAsiaTheme="minorEastAsia" w:hAnsiTheme="minorEastAsia"/>
                <w:sz w:val="28"/>
                <w:szCs w:val="28"/>
              </w:rPr>
            </w:pPr>
          </w:p>
        </w:tc>
        <w:tc>
          <w:tcPr>
            <w:tcW w:w="1934" w:type="dxa"/>
          </w:tcPr>
          <w:p w:rsidR="00343344" w:rsidRDefault="00343344">
            <w:pPr>
              <w:rPr>
                <w:rFonts w:asciiTheme="minorEastAsia" w:eastAsiaTheme="minorEastAsia" w:hAnsiTheme="minorEastAsia"/>
                <w:sz w:val="28"/>
                <w:szCs w:val="28"/>
              </w:rPr>
            </w:pPr>
          </w:p>
        </w:tc>
        <w:tc>
          <w:tcPr>
            <w:tcW w:w="1575" w:type="dxa"/>
          </w:tcPr>
          <w:p w:rsidR="00343344" w:rsidRDefault="00343344">
            <w:pPr>
              <w:rPr>
                <w:rFonts w:asciiTheme="minorEastAsia" w:eastAsiaTheme="minorEastAsia" w:hAnsiTheme="minorEastAsia"/>
                <w:sz w:val="28"/>
                <w:szCs w:val="28"/>
              </w:rPr>
            </w:pPr>
          </w:p>
        </w:tc>
        <w:tc>
          <w:tcPr>
            <w:tcW w:w="1680" w:type="dxa"/>
          </w:tcPr>
          <w:p w:rsidR="00343344" w:rsidRDefault="00343344">
            <w:pPr>
              <w:jc w:val="center"/>
              <w:rPr>
                <w:rFonts w:asciiTheme="minorEastAsia" w:eastAsiaTheme="minorEastAsia" w:hAnsiTheme="minorEastAsia"/>
                <w:sz w:val="28"/>
                <w:szCs w:val="28"/>
              </w:rPr>
            </w:pPr>
          </w:p>
        </w:tc>
        <w:tc>
          <w:tcPr>
            <w:tcW w:w="1050" w:type="dxa"/>
          </w:tcPr>
          <w:p w:rsidR="00343344" w:rsidRDefault="00343344">
            <w:pPr>
              <w:jc w:val="center"/>
              <w:rPr>
                <w:rFonts w:asciiTheme="minorEastAsia" w:eastAsiaTheme="minorEastAsia" w:hAnsiTheme="minorEastAsia"/>
                <w:sz w:val="28"/>
                <w:szCs w:val="28"/>
              </w:rPr>
            </w:pPr>
          </w:p>
        </w:tc>
      </w:tr>
      <w:tr w:rsidR="00343344">
        <w:trPr>
          <w:cantSplit/>
          <w:trHeight w:val="940"/>
        </w:trPr>
        <w:tc>
          <w:tcPr>
            <w:tcW w:w="2374" w:type="dxa"/>
          </w:tcPr>
          <w:p w:rsidR="00343344" w:rsidRDefault="00343344">
            <w:pPr>
              <w:rPr>
                <w:rFonts w:asciiTheme="minorEastAsia" w:eastAsiaTheme="minorEastAsia" w:hAnsiTheme="minorEastAsia"/>
                <w:sz w:val="28"/>
                <w:szCs w:val="28"/>
              </w:rPr>
            </w:pPr>
          </w:p>
        </w:tc>
        <w:tc>
          <w:tcPr>
            <w:tcW w:w="1934" w:type="dxa"/>
          </w:tcPr>
          <w:p w:rsidR="00343344" w:rsidRDefault="00343344">
            <w:pPr>
              <w:rPr>
                <w:rFonts w:asciiTheme="minorEastAsia" w:eastAsiaTheme="minorEastAsia" w:hAnsiTheme="minorEastAsia"/>
                <w:sz w:val="28"/>
                <w:szCs w:val="28"/>
              </w:rPr>
            </w:pPr>
          </w:p>
        </w:tc>
        <w:tc>
          <w:tcPr>
            <w:tcW w:w="1575" w:type="dxa"/>
          </w:tcPr>
          <w:p w:rsidR="00343344" w:rsidRDefault="00343344">
            <w:pPr>
              <w:rPr>
                <w:rFonts w:asciiTheme="minorEastAsia" w:eastAsiaTheme="minorEastAsia" w:hAnsiTheme="minorEastAsia"/>
                <w:sz w:val="28"/>
                <w:szCs w:val="28"/>
              </w:rPr>
            </w:pPr>
          </w:p>
        </w:tc>
        <w:tc>
          <w:tcPr>
            <w:tcW w:w="1680" w:type="dxa"/>
          </w:tcPr>
          <w:p w:rsidR="00343344" w:rsidRDefault="00343344">
            <w:pPr>
              <w:jc w:val="center"/>
              <w:rPr>
                <w:rFonts w:asciiTheme="minorEastAsia" w:eastAsiaTheme="minorEastAsia" w:hAnsiTheme="minorEastAsia"/>
                <w:sz w:val="28"/>
                <w:szCs w:val="28"/>
              </w:rPr>
            </w:pPr>
          </w:p>
        </w:tc>
        <w:tc>
          <w:tcPr>
            <w:tcW w:w="1050" w:type="dxa"/>
          </w:tcPr>
          <w:p w:rsidR="00343344" w:rsidRDefault="00343344">
            <w:pPr>
              <w:jc w:val="center"/>
              <w:rPr>
                <w:rFonts w:asciiTheme="minorEastAsia" w:eastAsiaTheme="minorEastAsia" w:hAnsiTheme="minorEastAsia"/>
                <w:sz w:val="28"/>
                <w:szCs w:val="28"/>
              </w:rPr>
            </w:pPr>
          </w:p>
        </w:tc>
      </w:tr>
      <w:tr w:rsidR="00343344">
        <w:trPr>
          <w:cantSplit/>
          <w:trHeight w:val="936"/>
        </w:trPr>
        <w:tc>
          <w:tcPr>
            <w:tcW w:w="2374" w:type="dxa"/>
          </w:tcPr>
          <w:p w:rsidR="00343344" w:rsidRDefault="00343344">
            <w:pPr>
              <w:rPr>
                <w:rFonts w:asciiTheme="minorEastAsia" w:eastAsiaTheme="minorEastAsia" w:hAnsiTheme="minorEastAsia"/>
                <w:sz w:val="28"/>
                <w:szCs w:val="28"/>
              </w:rPr>
            </w:pPr>
          </w:p>
        </w:tc>
        <w:tc>
          <w:tcPr>
            <w:tcW w:w="1934" w:type="dxa"/>
          </w:tcPr>
          <w:p w:rsidR="00343344" w:rsidRDefault="00343344">
            <w:pPr>
              <w:rPr>
                <w:rFonts w:asciiTheme="minorEastAsia" w:eastAsiaTheme="minorEastAsia" w:hAnsiTheme="minorEastAsia"/>
                <w:sz w:val="28"/>
                <w:szCs w:val="28"/>
              </w:rPr>
            </w:pPr>
          </w:p>
        </w:tc>
        <w:tc>
          <w:tcPr>
            <w:tcW w:w="1575" w:type="dxa"/>
          </w:tcPr>
          <w:p w:rsidR="00343344" w:rsidRDefault="00343344">
            <w:pPr>
              <w:rPr>
                <w:rFonts w:asciiTheme="minorEastAsia" w:eastAsiaTheme="minorEastAsia" w:hAnsiTheme="minorEastAsia"/>
                <w:sz w:val="28"/>
                <w:szCs w:val="28"/>
              </w:rPr>
            </w:pPr>
          </w:p>
        </w:tc>
        <w:tc>
          <w:tcPr>
            <w:tcW w:w="1680" w:type="dxa"/>
          </w:tcPr>
          <w:p w:rsidR="00343344" w:rsidRDefault="00343344">
            <w:pPr>
              <w:jc w:val="center"/>
              <w:rPr>
                <w:rFonts w:asciiTheme="minorEastAsia" w:eastAsiaTheme="minorEastAsia" w:hAnsiTheme="minorEastAsia"/>
                <w:sz w:val="28"/>
                <w:szCs w:val="28"/>
              </w:rPr>
            </w:pPr>
          </w:p>
        </w:tc>
        <w:tc>
          <w:tcPr>
            <w:tcW w:w="1050" w:type="dxa"/>
          </w:tcPr>
          <w:p w:rsidR="00343344" w:rsidRDefault="00343344">
            <w:pPr>
              <w:jc w:val="center"/>
              <w:rPr>
                <w:rFonts w:asciiTheme="minorEastAsia" w:eastAsiaTheme="minorEastAsia" w:hAnsiTheme="minorEastAsia"/>
                <w:sz w:val="28"/>
                <w:szCs w:val="28"/>
              </w:rPr>
            </w:pPr>
          </w:p>
        </w:tc>
      </w:tr>
    </w:tbl>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9D218A">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343344">
      <w:pPr>
        <w:rPr>
          <w:rFonts w:ascii="宋体" w:hAnsi="宋体"/>
          <w:sz w:val="24"/>
          <w:szCs w:val="24"/>
        </w:rPr>
      </w:pPr>
    </w:p>
    <w:p w:rsidR="00343344" w:rsidRDefault="00343344">
      <w:pPr>
        <w:jc w:val="center"/>
        <w:rPr>
          <w:rFonts w:ascii="宋体" w:hAnsi="宋体"/>
          <w:sz w:val="24"/>
          <w:szCs w:val="24"/>
        </w:rPr>
      </w:pPr>
    </w:p>
    <w:p w:rsidR="00343344" w:rsidRDefault="00343344">
      <w:pPr>
        <w:jc w:val="center"/>
        <w:rPr>
          <w:rFonts w:ascii="宋体" w:hAnsi="宋体"/>
          <w:sz w:val="24"/>
          <w:szCs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jc w:val="center"/>
        <w:rPr>
          <w:rFonts w:ascii="Arial" w:eastAsia="宋体" w:hAnsi="Arial" w:cs="Times New Roman"/>
          <w:b/>
          <w:sz w:val="32"/>
          <w:szCs w:val="24"/>
        </w:rPr>
      </w:pPr>
      <w:bookmarkStart w:id="179" w:name="_Toc120614284"/>
      <w:bookmarkEnd w:id="170"/>
      <w:bookmarkEnd w:id="171"/>
      <w:bookmarkEnd w:id="172"/>
    </w:p>
    <w:p w:rsidR="00343344" w:rsidRDefault="009D218A">
      <w:pPr>
        <w:jc w:val="center"/>
        <w:rPr>
          <w:rFonts w:ascii="Arial" w:eastAsia="宋体" w:hAnsi="Arial" w:cs="Times New Roman"/>
          <w:b/>
          <w:sz w:val="32"/>
          <w:szCs w:val="24"/>
        </w:rPr>
      </w:pPr>
      <w:r>
        <w:rPr>
          <w:rFonts w:ascii="Arial" w:eastAsia="宋体" w:hAnsi="Arial" w:cs="Times New Roman" w:hint="eastAsia"/>
          <w:b/>
          <w:sz w:val="32"/>
          <w:szCs w:val="24"/>
        </w:rPr>
        <w:lastRenderedPageBreak/>
        <w:t>技术参数响应及偏离表</w:t>
      </w:r>
    </w:p>
    <w:p w:rsidR="00343344" w:rsidRDefault="00343344">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852"/>
        <w:gridCol w:w="2509"/>
        <w:gridCol w:w="1651"/>
        <w:gridCol w:w="1173"/>
      </w:tblGrid>
      <w:tr w:rsidR="00343344">
        <w:trPr>
          <w:cantSplit/>
          <w:trHeight w:val="1085"/>
        </w:trPr>
        <w:tc>
          <w:tcPr>
            <w:tcW w:w="984"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852"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509"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651"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1173"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bl>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9D218A">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343344">
      <w:pPr>
        <w:rPr>
          <w:rFonts w:ascii="黑体" w:eastAsia="黑体" w:hAnsi="Arial"/>
          <w:sz w:val="32"/>
        </w:rPr>
      </w:pPr>
    </w:p>
    <w:p w:rsidR="00343344" w:rsidRDefault="00343344">
      <w:pPr>
        <w:pStyle w:val="a1"/>
      </w:pPr>
    </w:p>
    <w:bookmarkEnd w:id="179"/>
    <w:p w:rsidR="00343344" w:rsidRDefault="00343344">
      <w:pPr>
        <w:pStyle w:val="af2"/>
        <w:ind w:firstLine="0"/>
        <w:rPr>
          <w:rFonts w:asciiTheme="minorEastAsia" w:eastAsiaTheme="minorEastAsia" w:hAnsiTheme="minorEastAsia"/>
          <w:sz w:val="28"/>
          <w:szCs w:val="28"/>
        </w:rPr>
      </w:pPr>
    </w:p>
    <w:sectPr w:rsidR="00343344" w:rsidSect="00343344">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D07" w:rsidRDefault="00941D07" w:rsidP="00343344">
      <w:pPr>
        <w:spacing w:after="0"/>
      </w:pPr>
      <w:r>
        <w:separator/>
      </w:r>
    </w:p>
  </w:endnote>
  <w:endnote w:type="continuationSeparator" w:id="1">
    <w:p w:rsidR="00941D07" w:rsidRDefault="00941D07" w:rsidP="003433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B82868">
    <w:pPr>
      <w:pStyle w:val="aa"/>
      <w:framePr w:wrap="around" w:vAnchor="text" w:hAnchor="margin" w:xAlign="center" w:y="1"/>
      <w:rPr>
        <w:rStyle w:val="ae"/>
      </w:rPr>
    </w:pPr>
    <w:r>
      <w:fldChar w:fldCharType="begin"/>
    </w:r>
    <w:r w:rsidR="009D218A">
      <w:rPr>
        <w:rStyle w:val="ae"/>
      </w:rPr>
      <w:instrText xml:space="preserve">PAGE  </w:instrText>
    </w:r>
    <w:r>
      <w:fldChar w:fldCharType="separate"/>
    </w:r>
    <w:r w:rsidR="009D218A">
      <w:rPr>
        <w:rStyle w:val="ae"/>
      </w:rPr>
      <w:t>1</w:t>
    </w:r>
    <w:r>
      <w:fldChar w:fldCharType="end"/>
    </w:r>
  </w:p>
  <w:p w:rsidR="00343344" w:rsidRDefault="0034334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B82868">
    <w:pPr>
      <w:pStyle w:val="aa"/>
      <w:framePr w:wrap="around" w:vAnchor="text" w:hAnchor="margin" w:xAlign="center" w:y="1"/>
      <w:rPr>
        <w:rStyle w:val="ae"/>
        <w:rFonts w:ascii="宋体" w:hAnsi="宋体"/>
      </w:rPr>
    </w:pPr>
    <w:r>
      <w:rPr>
        <w:rFonts w:ascii="宋体" w:hAnsi="宋体"/>
      </w:rPr>
      <w:fldChar w:fldCharType="begin"/>
    </w:r>
    <w:r w:rsidR="009D218A">
      <w:rPr>
        <w:rStyle w:val="ae"/>
        <w:rFonts w:ascii="宋体" w:hAnsi="宋体"/>
      </w:rPr>
      <w:instrText xml:space="preserve">PAGE  </w:instrText>
    </w:r>
    <w:r>
      <w:rPr>
        <w:rFonts w:ascii="宋体" w:hAnsi="宋体"/>
      </w:rPr>
      <w:fldChar w:fldCharType="separate"/>
    </w:r>
    <w:r w:rsidR="00CA0EE5">
      <w:rPr>
        <w:rStyle w:val="ae"/>
        <w:rFonts w:ascii="宋体" w:hAnsi="宋体"/>
        <w:noProof/>
      </w:rPr>
      <w:t>31</w:t>
    </w:r>
    <w:r>
      <w:rPr>
        <w:rFonts w:ascii="宋体" w:hAnsi="宋体"/>
      </w:rPr>
      <w:fldChar w:fldCharType="end"/>
    </w:r>
  </w:p>
  <w:p w:rsidR="00343344" w:rsidRDefault="00343344">
    <w:pPr>
      <w:pStyle w:val="aa"/>
      <w:jc w:val="cen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343344">
    <w:pPr>
      <w:pStyle w:val="aa"/>
    </w:pPr>
  </w:p>
  <w:p w:rsidR="00343344" w:rsidRDefault="003433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D07" w:rsidRDefault="00941D07" w:rsidP="00343344">
      <w:pPr>
        <w:spacing w:after="0"/>
      </w:pPr>
      <w:r>
        <w:separator/>
      </w:r>
    </w:p>
  </w:footnote>
  <w:footnote w:type="continuationSeparator" w:id="1">
    <w:p w:rsidR="00941D07" w:rsidRDefault="00941D07" w:rsidP="003433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343344">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6B823796"/>
    <w:multiLevelType w:val="multilevel"/>
    <w:tmpl w:val="6B823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54503"/>
    <w:rsid w:val="0016026B"/>
    <w:rsid w:val="00160A9B"/>
    <w:rsid w:val="001647DF"/>
    <w:rsid w:val="00165E37"/>
    <w:rsid w:val="00166953"/>
    <w:rsid w:val="001674B0"/>
    <w:rsid w:val="00167738"/>
    <w:rsid w:val="00170D4A"/>
    <w:rsid w:val="0018443B"/>
    <w:rsid w:val="00187DA2"/>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482F"/>
    <w:rsid w:val="00336542"/>
    <w:rsid w:val="00341D73"/>
    <w:rsid w:val="00343344"/>
    <w:rsid w:val="00344696"/>
    <w:rsid w:val="003525A5"/>
    <w:rsid w:val="003538BE"/>
    <w:rsid w:val="0036460C"/>
    <w:rsid w:val="00365285"/>
    <w:rsid w:val="0037490B"/>
    <w:rsid w:val="0038270D"/>
    <w:rsid w:val="00397BA9"/>
    <w:rsid w:val="003A2082"/>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E0EEC"/>
    <w:rsid w:val="004E3402"/>
    <w:rsid w:val="004F2464"/>
    <w:rsid w:val="004F54A0"/>
    <w:rsid w:val="004F5C9E"/>
    <w:rsid w:val="004F6DEC"/>
    <w:rsid w:val="004F7103"/>
    <w:rsid w:val="005129DB"/>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1D07"/>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14FB"/>
    <w:rsid w:val="00A02CA7"/>
    <w:rsid w:val="00A157F0"/>
    <w:rsid w:val="00A25E57"/>
    <w:rsid w:val="00A4464F"/>
    <w:rsid w:val="00A46E8D"/>
    <w:rsid w:val="00A478D2"/>
    <w:rsid w:val="00A536D3"/>
    <w:rsid w:val="00A67624"/>
    <w:rsid w:val="00A719C8"/>
    <w:rsid w:val="00A754E0"/>
    <w:rsid w:val="00A75F9A"/>
    <w:rsid w:val="00A84971"/>
    <w:rsid w:val="00A960CD"/>
    <w:rsid w:val="00AA10B3"/>
    <w:rsid w:val="00AA278C"/>
    <w:rsid w:val="00AA2795"/>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33A90"/>
    <w:rsid w:val="00B445BC"/>
    <w:rsid w:val="00B47081"/>
    <w:rsid w:val="00B4709A"/>
    <w:rsid w:val="00B47424"/>
    <w:rsid w:val="00B517FD"/>
    <w:rsid w:val="00B531AF"/>
    <w:rsid w:val="00B54479"/>
    <w:rsid w:val="00B65818"/>
    <w:rsid w:val="00B70A98"/>
    <w:rsid w:val="00B7298F"/>
    <w:rsid w:val="00B767A7"/>
    <w:rsid w:val="00B82868"/>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370CA"/>
    <w:rsid w:val="00C40E65"/>
    <w:rsid w:val="00C541CB"/>
    <w:rsid w:val="00C55166"/>
    <w:rsid w:val="00C714F0"/>
    <w:rsid w:val="00C76558"/>
    <w:rsid w:val="00C86FD4"/>
    <w:rsid w:val="00C96654"/>
    <w:rsid w:val="00CA0EE5"/>
    <w:rsid w:val="00CB2130"/>
    <w:rsid w:val="00CB3C11"/>
    <w:rsid w:val="00CD26B5"/>
    <w:rsid w:val="00CD4D83"/>
    <w:rsid w:val="00CE18E8"/>
    <w:rsid w:val="00D126C6"/>
    <w:rsid w:val="00D1587C"/>
    <w:rsid w:val="00D278D7"/>
    <w:rsid w:val="00D31D50"/>
    <w:rsid w:val="00D323F9"/>
    <w:rsid w:val="00D4211D"/>
    <w:rsid w:val="00D44B37"/>
    <w:rsid w:val="00D5054E"/>
    <w:rsid w:val="00D51D0C"/>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022F"/>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D7C3718"/>
    <w:rsid w:val="224B6541"/>
    <w:rsid w:val="23711F72"/>
    <w:rsid w:val="62CD3F75"/>
    <w:rsid w:val="67B06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344"/>
    <w:pPr>
      <w:adjustRightInd w:val="0"/>
      <w:snapToGrid w:val="0"/>
      <w:spacing w:after="200"/>
    </w:pPr>
    <w:rPr>
      <w:rFonts w:ascii="Tahoma" w:hAnsi="Tahoma"/>
      <w:sz w:val="22"/>
      <w:szCs w:val="22"/>
    </w:rPr>
  </w:style>
  <w:style w:type="paragraph" w:styleId="1">
    <w:name w:val="heading 1"/>
    <w:basedOn w:val="a0"/>
    <w:next w:val="a0"/>
    <w:link w:val="1Char"/>
    <w:qFormat/>
    <w:rsid w:val="00343344"/>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rsid w:val="003433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rsid w:val="00343344"/>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rsid w:val="00343344"/>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43344"/>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rsid w:val="00343344"/>
    <w:rPr>
      <w:b/>
      <w:bCs/>
    </w:rPr>
  </w:style>
  <w:style w:type="paragraph" w:styleId="a6">
    <w:name w:val="annotation text"/>
    <w:basedOn w:val="a0"/>
    <w:link w:val="Char1"/>
    <w:uiPriority w:val="99"/>
    <w:semiHidden/>
    <w:unhideWhenUsed/>
    <w:rsid w:val="00343344"/>
  </w:style>
  <w:style w:type="paragraph" w:styleId="a7">
    <w:name w:val="Body Text"/>
    <w:basedOn w:val="a0"/>
    <w:link w:val="Char2"/>
    <w:qFormat/>
    <w:rsid w:val="00343344"/>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rsid w:val="00343344"/>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rsid w:val="00343344"/>
    <w:pPr>
      <w:spacing w:after="0"/>
    </w:pPr>
    <w:rPr>
      <w:sz w:val="18"/>
      <w:szCs w:val="18"/>
    </w:rPr>
  </w:style>
  <w:style w:type="paragraph" w:styleId="aa">
    <w:name w:val="footer"/>
    <w:basedOn w:val="a0"/>
    <w:link w:val="Char5"/>
    <w:uiPriority w:val="99"/>
    <w:unhideWhenUsed/>
    <w:rsid w:val="00343344"/>
    <w:pPr>
      <w:tabs>
        <w:tab w:val="center" w:pos="4153"/>
        <w:tab w:val="right" w:pos="8306"/>
      </w:tabs>
    </w:pPr>
    <w:rPr>
      <w:sz w:val="18"/>
      <w:szCs w:val="18"/>
    </w:rPr>
  </w:style>
  <w:style w:type="paragraph" w:styleId="ab">
    <w:name w:val="header"/>
    <w:basedOn w:val="a0"/>
    <w:link w:val="Char6"/>
    <w:uiPriority w:val="99"/>
    <w:unhideWhenUsed/>
    <w:rsid w:val="00343344"/>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rsid w:val="00343344"/>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rsid w:val="00343344"/>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rsid w:val="00343344"/>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rsid w:val="00343344"/>
  </w:style>
  <w:style w:type="character" w:styleId="af">
    <w:name w:val="Hyperlink"/>
    <w:uiPriority w:val="99"/>
    <w:qFormat/>
    <w:rsid w:val="00343344"/>
    <w:rPr>
      <w:color w:val="0000FF"/>
      <w:u w:val="single"/>
    </w:rPr>
  </w:style>
  <w:style w:type="character" w:styleId="af0">
    <w:name w:val="annotation reference"/>
    <w:basedOn w:val="a2"/>
    <w:uiPriority w:val="99"/>
    <w:semiHidden/>
    <w:unhideWhenUsed/>
    <w:rsid w:val="00343344"/>
    <w:rPr>
      <w:sz w:val="21"/>
      <w:szCs w:val="21"/>
    </w:rPr>
  </w:style>
  <w:style w:type="character" w:customStyle="1" w:styleId="Char6">
    <w:name w:val="页眉 Char"/>
    <w:basedOn w:val="a2"/>
    <w:link w:val="ab"/>
    <w:uiPriority w:val="99"/>
    <w:rsid w:val="00343344"/>
    <w:rPr>
      <w:rFonts w:ascii="Tahoma" w:hAnsi="Tahoma"/>
      <w:sz w:val="18"/>
      <w:szCs w:val="18"/>
    </w:rPr>
  </w:style>
  <w:style w:type="character" w:customStyle="1" w:styleId="Char5">
    <w:name w:val="页脚 Char"/>
    <w:basedOn w:val="a2"/>
    <w:link w:val="aa"/>
    <w:uiPriority w:val="99"/>
    <w:qFormat/>
    <w:rsid w:val="00343344"/>
    <w:rPr>
      <w:rFonts w:ascii="Tahoma" w:hAnsi="Tahoma"/>
      <w:sz w:val="18"/>
      <w:szCs w:val="18"/>
    </w:rPr>
  </w:style>
  <w:style w:type="character" w:customStyle="1" w:styleId="1Char">
    <w:name w:val="标题 1 Char"/>
    <w:basedOn w:val="a2"/>
    <w:link w:val="1"/>
    <w:uiPriority w:val="9"/>
    <w:rsid w:val="00343344"/>
    <w:rPr>
      <w:rFonts w:ascii="楷体_GB2312" w:eastAsia="楷体_GB2312" w:hAnsi="Times New Roman" w:cs="Times New Roman"/>
      <w:kern w:val="2"/>
      <w:sz w:val="28"/>
      <w:szCs w:val="28"/>
    </w:rPr>
  </w:style>
  <w:style w:type="paragraph" w:customStyle="1" w:styleId="af1">
    <w:name w:val="招标"/>
    <w:basedOn w:val="a0"/>
    <w:qFormat/>
    <w:rsid w:val="00343344"/>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2">
    <w:name w:val="普通正文"/>
    <w:basedOn w:val="a0"/>
    <w:qFormat/>
    <w:rsid w:val="00343344"/>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sid w:val="00343344"/>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sid w:val="00343344"/>
    <w:rPr>
      <w:rFonts w:ascii="Arial" w:eastAsia="黑体" w:hAnsi="Arial" w:cs="Arial"/>
      <w:b/>
      <w:bCs/>
      <w:kern w:val="2"/>
      <w:sz w:val="28"/>
      <w:szCs w:val="28"/>
    </w:rPr>
  </w:style>
  <w:style w:type="character" w:customStyle="1" w:styleId="Char10">
    <w:name w:val="标题 Char1"/>
    <w:basedOn w:val="a2"/>
    <w:link w:val="ad"/>
    <w:rsid w:val="00343344"/>
    <w:rPr>
      <w:rFonts w:ascii="Cambria" w:hAnsi="Cambria"/>
      <w:b/>
      <w:bCs/>
      <w:kern w:val="2"/>
      <w:sz w:val="32"/>
      <w:szCs w:val="32"/>
    </w:rPr>
  </w:style>
  <w:style w:type="character" w:customStyle="1" w:styleId="Char7">
    <w:name w:val="标题二 Char"/>
    <w:link w:val="a"/>
    <w:qFormat/>
    <w:rsid w:val="00343344"/>
    <w:rPr>
      <w:rFonts w:ascii="宋体" w:hAnsi="宋体" w:cs="Calibri"/>
      <w:b/>
      <w:color w:val="000000"/>
      <w:kern w:val="1"/>
      <w:sz w:val="28"/>
      <w:szCs w:val="28"/>
    </w:rPr>
  </w:style>
  <w:style w:type="paragraph" w:customStyle="1" w:styleId="a">
    <w:name w:val="标题二"/>
    <w:basedOn w:val="af3"/>
    <w:link w:val="Char7"/>
    <w:qFormat/>
    <w:rsid w:val="00343344"/>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3">
    <w:name w:val="List Paragraph"/>
    <w:basedOn w:val="a0"/>
    <w:uiPriority w:val="34"/>
    <w:qFormat/>
    <w:rsid w:val="00343344"/>
    <w:pPr>
      <w:ind w:firstLineChars="200" w:firstLine="420"/>
    </w:pPr>
  </w:style>
  <w:style w:type="character" w:customStyle="1" w:styleId="Char">
    <w:name w:val="正文缩进 Char"/>
    <w:link w:val="a1"/>
    <w:qFormat/>
    <w:rsid w:val="00343344"/>
    <w:rPr>
      <w:kern w:val="2"/>
      <w:sz w:val="21"/>
      <w:szCs w:val="21"/>
    </w:rPr>
  </w:style>
  <w:style w:type="character" w:customStyle="1" w:styleId="Char8">
    <w:name w:val="标题 Char"/>
    <w:basedOn w:val="a2"/>
    <w:uiPriority w:val="10"/>
    <w:rsid w:val="00343344"/>
    <w:rPr>
      <w:rFonts w:asciiTheme="majorHAnsi" w:eastAsia="宋体" w:hAnsiTheme="majorHAnsi" w:cstheme="majorBidi"/>
      <w:b/>
      <w:bCs/>
      <w:sz w:val="32"/>
      <w:szCs w:val="32"/>
    </w:rPr>
  </w:style>
  <w:style w:type="character" w:customStyle="1" w:styleId="font1">
    <w:name w:val="font1"/>
    <w:qFormat/>
    <w:rsid w:val="00343344"/>
    <w:rPr>
      <w:color w:val="333333"/>
      <w:spacing w:val="450"/>
      <w:sz w:val="18"/>
      <w:szCs w:val="18"/>
      <w:u w:val="none"/>
    </w:rPr>
  </w:style>
  <w:style w:type="character" w:customStyle="1" w:styleId="Char3">
    <w:name w:val="纯文本 Char"/>
    <w:link w:val="a8"/>
    <w:rsid w:val="00343344"/>
    <w:rPr>
      <w:rFonts w:ascii="宋体" w:hAnsi="Courier New" w:cs="Courier New"/>
      <w:kern w:val="2"/>
      <w:sz w:val="21"/>
      <w:szCs w:val="21"/>
    </w:rPr>
  </w:style>
  <w:style w:type="character" w:customStyle="1" w:styleId="Char11">
    <w:name w:val="纯文本 Char1"/>
    <w:basedOn w:val="a2"/>
    <w:uiPriority w:val="99"/>
    <w:semiHidden/>
    <w:rsid w:val="00343344"/>
    <w:rPr>
      <w:rFonts w:ascii="宋体" w:eastAsia="宋体" w:hAnsi="Courier New" w:cs="Courier New"/>
      <w:sz w:val="21"/>
      <w:szCs w:val="21"/>
    </w:rPr>
  </w:style>
  <w:style w:type="character" w:customStyle="1" w:styleId="2Char">
    <w:name w:val="标题 2 Char"/>
    <w:basedOn w:val="a2"/>
    <w:link w:val="2"/>
    <w:uiPriority w:val="9"/>
    <w:semiHidden/>
    <w:rsid w:val="00343344"/>
    <w:rPr>
      <w:rFonts w:asciiTheme="majorHAnsi" w:eastAsiaTheme="majorEastAsia" w:hAnsiTheme="majorHAnsi" w:cstheme="majorBidi"/>
      <w:b/>
      <w:bCs/>
      <w:sz w:val="32"/>
      <w:szCs w:val="32"/>
    </w:rPr>
  </w:style>
  <w:style w:type="character" w:customStyle="1" w:styleId="Char2">
    <w:name w:val="正文文本 Char"/>
    <w:link w:val="a7"/>
    <w:qFormat/>
    <w:rsid w:val="00343344"/>
    <w:rPr>
      <w:rFonts w:ascii="楷体_GB2312" w:eastAsia="楷体_GB2312" w:hAnsi="Arial"/>
      <w:kern w:val="2"/>
      <w:sz w:val="28"/>
      <w:szCs w:val="28"/>
    </w:rPr>
  </w:style>
  <w:style w:type="character" w:customStyle="1" w:styleId="Char9">
    <w:name w:val="列出段落 Char"/>
    <w:link w:val="11"/>
    <w:uiPriority w:val="34"/>
    <w:qFormat/>
    <w:locked/>
    <w:rsid w:val="00343344"/>
    <w:rPr>
      <w:rFonts w:ascii="Calibri" w:hAnsi="Calibri"/>
      <w:sz w:val="24"/>
      <w:szCs w:val="24"/>
      <w:lang w:eastAsia="en-US" w:bidi="en-US"/>
    </w:rPr>
  </w:style>
  <w:style w:type="paragraph" w:customStyle="1" w:styleId="11">
    <w:name w:val="列出段落11"/>
    <w:basedOn w:val="a0"/>
    <w:link w:val="Char9"/>
    <w:uiPriority w:val="34"/>
    <w:qFormat/>
    <w:rsid w:val="00343344"/>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rsid w:val="00343344"/>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rsid w:val="00343344"/>
    <w:rPr>
      <w:rFonts w:ascii="Tahoma" w:hAnsi="Tahoma"/>
    </w:rPr>
  </w:style>
  <w:style w:type="character" w:customStyle="1" w:styleId="Char4">
    <w:name w:val="批注框文本 Char"/>
    <w:basedOn w:val="a2"/>
    <w:link w:val="a9"/>
    <w:uiPriority w:val="99"/>
    <w:semiHidden/>
    <w:rsid w:val="00343344"/>
    <w:rPr>
      <w:rFonts w:ascii="Tahoma" w:hAnsi="Tahoma"/>
      <w:sz w:val="18"/>
      <w:szCs w:val="18"/>
    </w:rPr>
  </w:style>
  <w:style w:type="character" w:customStyle="1" w:styleId="Char1">
    <w:name w:val="批注文字 Char"/>
    <w:basedOn w:val="a2"/>
    <w:link w:val="a6"/>
    <w:uiPriority w:val="99"/>
    <w:semiHidden/>
    <w:rsid w:val="00343344"/>
    <w:rPr>
      <w:rFonts w:ascii="Tahoma" w:hAnsi="Tahoma"/>
    </w:rPr>
  </w:style>
  <w:style w:type="character" w:customStyle="1" w:styleId="Char0">
    <w:name w:val="批注主题 Char"/>
    <w:basedOn w:val="Char1"/>
    <w:link w:val="a5"/>
    <w:uiPriority w:val="99"/>
    <w:semiHidden/>
    <w:rsid w:val="00343344"/>
    <w:rPr>
      <w:rFonts w:ascii="Tahoma" w:hAnsi="Tahoma"/>
      <w:b/>
      <w:bCs/>
    </w:rPr>
  </w:style>
  <w:style w:type="paragraph" w:customStyle="1" w:styleId="ListParagraph1">
    <w:name w:val="List Paragraph1"/>
    <w:basedOn w:val="a0"/>
    <w:uiPriority w:val="99"/>
    <w:rsid w:val="00343344"/>
    <w:pPr>
      <w:widowControl w:val="0"/>
      <w:adjustRightInd/>
      <w:snapToGrid/>
      <w:spacing w:after="0"/>
      <w:ind w:firstLineChars="200" w:firstLine="420"/>
      <w:jc w:val="both"/>
    </w:pPr>
    <w:rPr>
      <w:rFonts w:ascii="Calibri" w:eastAsia="宋体"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1E12DD-E92A-4032-BFBF-6C17C0B5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31</Pages>
  <Words>1745</Words>
  <Characters>9953</Characters>
  <Application>Microsoft Office Word</Application>
  <DocSecurity>0</DocSecurity>
  <Lines>82</Lines>
  <Paragraphs>23</Paragraphs>
  <ScaleCrop>false</ScaleCrop>
  <Company>Lenovo</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lenovo</cp:lastModifiedBy>
  <cp:revision>695</cp:revision>
  <dcterms:created xsi:type="dcterms:W3CDTF">2008-09-11T17:20:00Z</dcterms:created>
  <dcterms:modified xsi:type="dcterms:W3CDTF">2018-10-10T09:31:00Z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