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56" w:rsidRDefault="00BF0F0E" w:rsidP="00A81556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81556" w:rsidRPr="00A81556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新药研发-新型抗脑卒中药的设计、合成与药效评价虚拟实验开发服务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1397E" w:rsidRDefault="00C8582F" w:rsidP="00A8155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C8582F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A81556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81556" w:rsidRPr="00A81556">
        <w:rPr>
          <w:rFonts w:asciiTheme="minorEastAsia" w:eastAsiaTheme="minorEastAsia" w:hAnsiTheme="minorEastAsia" w:hint="eastAsia"/>
          <w:sz w:val="28"/>
          <w:szCs w:val="28"/>
          <w:u w:val="single"/>
        </w:rPr>
        <w:t>新药研发-新型抗脑卒中药的设计、合成与药效评价虚拟实验开发服务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81556" w:rsidRPr="00A81556">
        <w:rPr>
          <w:rFonts w:asciiTheme="minorEastAsia" w:eastAsiaTheme="minorEastAsia" w:hAnsiTheme="minorEastAsia" w:hint="eastAsia"/>
          <w:sz w:val="28"/>
          <w:szCs w:val="28"/>
        </w:rPr>
        <w:t>新药研发-新型抗脑卒中药的设计、合成与药效评价虚拟实验开发服务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A81556">
        <w:rPr>
          <w:rFonts w:asciiTheme="minorEastAsia" w:eastAsiaTheme="minorEastAsia" w:hAnsiTheme="minorEastAsia" w:hint="eastAsia"/>
          <w:sz w:val="28"/>
          <w:szCs w:val="28"/>
        </w:rPr>
        <w:t>50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77B6A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A7EED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B5" w:rsidRDefault="00FF24B5" w:rsidP="00BF0F0E">
      <w:pPr>
        <w:spacing w:after="0"/>
      </w:pPr>
      <w:r>
        <w:separator/>
      </w:r>
    </w:p>
  </w:endnote>
  <w:endnote w:type="continuationSeparator" w:id="0">
    <w:p w:rsidR="00FF24B5" w:rsidRDefault="00FF24B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B5" w:rsidRDefault="00FF24B5" w:rsidP="00BF0F0E">
      <w:pPr>
        <w:spacing w:after="0"/>
      </w:pPr>
      <w:r>
        <w:separator/>
      </w:r>
    </w:p>
  </w:footnote>
  <w:footnote w:type="continuationSeparator" w:id="0">
    <w:p w:rsidR="00FF24B5" w:rsidRDefault="00FF24B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66306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8140F"/>
    <w:rsid w:val="00A81556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582F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F0B7F-587D-44F6-9250-71FCEDFF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193</cp:revision>
  <dcterms:created xsi:type="dcterms:W3CDTF">2008-09-11T17:20:00Z</dcterms:created>
  <dcterms:modified xsi:type="dcterms:W3CDTF">2019-07-30T07:23:00Z</dcterms:modified>
</cp:coreProperties>
</file>