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29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56E07F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南京医科大学2026年大型科研仪器开放共享自主研究课题拟立项建设名单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925"/>
        <w:gridCol w:w="1935"/>
        <w:gridCol w:w="6600"/>
        <w:gridCol w:w="1807"/>
      </w:tblGrid>
      <w:tr w14:paraId="0664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2C2F13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2925" w:type="dxa"/>
            <w:vAlign w:val="center"/>
          </w:tcPr>
          <w:p w14:paraId="1C0291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申报单位</w:t>
            </w:r>
          </w:p>
        </w:tc>
        <w:tc>
          <w:tcPr>
            <w:tcW w:w="1935" w:type="dxa"/>
            <w:vAlign w:val="center"/>
          </w:tcPr>
          <w:p w14:paraId="613AE7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课题负责人</w:t>
            </w:r>
          </w:p>
        </w:tc>
        <w:tc>
          <w:tcPr>
            <w:tcW w:w="6600" w:type="dxa"/>
            <w:vAlign w:val="center"/>
          </w:tcPr>
          <w:p w14:paraId="6F7FB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课题名称</w:t>
            </w:r>
          </w:p>
        </w:tc>
        <w:tc>
          <w:tcPr>
            <w:tcW w:w="1807" w:type="dxa"/>
            <w:vAlign w:val="center"/>
          </w:tcPr>
          <w:p w14:paraId="22B8FC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课题类型</w:t>
            </w:r>
          </w:p>
        </w:tc>
      </w:tr>
      <w:tr w14:paraId="5DC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F90DA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925" w:type="dxa"/>
            <w:vAlign w:val="center"/>
          </w:tcPr>
          <w:p w14:paraId="6E501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口腔医学院</w:t>
            </w:r>
          </w:p>
        </w:tc>
        <w:tc>
          <w:tcPr>
            <w:tcW w:w="1935" w:type="dxa"/>
            <w:vAlign w:val="center"/>
          </w:tcPr>
          <w:p w14:paraId="7CE27F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严冬琳</w:t>
            </w:r>
          </w:p>
        </w:tc>
        <w:tc>
          <w:tcPr>
            <w:tcW w:w="6600" w:type="dxa"/>
            <w:vAlign w:val="center"/>
          </w:tcPr>
          <w:p w14:paraId="28F536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基于人工智能与数据治理的医学院校大型科研仪器智慧共享模式研究</w:t>
            </w:r>
          </w:p>
        </w:tc>
        <w:tc>
          <w:tcPr>
            <w:tcW w:w="1807" w:type="dxa"/>
            <w:vAlign w:val="center"/>
          </w:tcPr>
          <w:p w14:paraId="31A8CA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重点项目</w:t>
            </w:r>
          </w:p>
        </w:tc>
      </w:tr>
      <w:tr w14:paraId="532A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09FA41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925" w:type="dxa"/>
            <w:vAlign w:val="center"/>
          </w:tcPr>
          <w:p w14:paraId="1DA891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医药实验动物中心</w:t>
            </w:r>
          </w:p>
        </w:tc>
        <w:tc>
          <w:tcPr>
            <w:tcW w:w="1935" w:type="dxa"/>
            <w:vAlign w:val="center"/>
          </w:tcPr>
          <w:p w14:paraId="314A96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吕萌</w:t>
            </w:r>
          </w:p>
        </w:tc>
        <w:tc>
          <w:tcPr>
            <w:tcW w:w="6600" w:type="dxa"/>
            <w:vAlign w:val="center"/>
          </w:tcPr>
          <w:p w14:paraId="43CAA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基于国产CT/DSA联合应用的猪冠脉缺血再灌注损伤功能学评价SOP构建与共享应用示范研究</w:t>
            </w:r>
          </w:p>
        </w:tc>
        <w:tc>
          <w:tcPr>
            <w:tcW w:w="1807" w:type="dxa"/>
            <w:vAlign w:val="center"/>
          </w:tcPr>
          <w:p w14:paraId="0C1238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重点项目</w:t>
            </w:r>
          </w:p>
        </w:tc>
      </w:tr>
      <w:tr w14:paraId="6AD9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B34F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925" w:type="dxa"/>
            <w:vAlign w:val="center"/>
          </w:tcPr>
          <w:p w14:paraId="39D09E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基础医学院</w:t>
            </w:r>
          </w:p>
        </w:tc>
        <w:tc>
          <w:tcPr>
            <w:tcW w:w="1935" w:type="dxa"/>
            <w:vAlign w:val="center"/>
          </w:tcPr>
          <w:p w14:paraId="1BAA69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王自彬</w:t>
            </w:r>
          </w:p>
        </w:tc>
        <w:tc>
          <w:tcPr>
            <w:tcW w:w="6600" w:type="dxa"/>
            <w:vAlign w:val="center"/>
          </w:tcPr>
          <w:p w14:paraId="0393FE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标准化免疫电镜胶体金标记技术平台的建立</w:t>
            </w:r>
          </w:p>
        </w:tc>
        <w:tc>
          <w:tcPr>
            <w:tcW w:w="1807" w:type="dxa"/>
            <w:vAlign w:val="center"/>
          </w:tcPr>
          <w:p w14:paraId="034209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重点项目</w:t>
            </w:r>
          </w:p>
        </w:tc>
      </w:tr>
      <w:tr w14:paraId="393E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FCAB2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925" w:type="dxa"/>
            <w:vAlign w:val="center"/>
          </w:tcPr>
          <w:p w14:paraId="2F7940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大型仪器创新部</w:t>
            </w:r>
          </w:p>
        </w:tc>
        <w:tc>
          <w:tcPr>
            <w:tcW w:w="1935" w:type="dxa"/>
            <w:vAlign w:val="center"/>
          </w:tcPr>
          <w:p w14:paraId="78CD3D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钟颖</w:t>
            </w:r>
          </w:p>
        </w:tc>
        <w:tc>
          <w:tcPr>
            <w:tcW w:w="6600" w:type="dxa"/>
            <w:vAlign w:val="center"/>
          </w:tcPr>
          <w:p w14:paraId="5A49C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大型仪器共享模式优化：基于AI数据库赋能的供需精准匹配体系研究</w:t>
            </w:r>
          </w:p>
        </w:tc>
        <w:tc>
          <w:tcPr>
            <w:tcW w:w="1807" w:type="dxa"/>
            <w:vAlign w:val="center"/>
          </w:tcPr>
          <w:p w14:paraId="3A4B3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一般项目</w:t>
            </w:r>
          </w:p>
        </w:tc>
      </w:tr>
      <w:tr w14:paraId="5E8D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16A6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925" w:type="dxa"/>
            <w:vAlign w:val="center"/>
          </w:tcPr>
          <w:p w14:paraId="1D2986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公共卫生学院</w:t>
            </w:r>
          </w:p>
        </w:tc>
        <w:tc>
          <w:tcPr>
            <w:tcW w:w="1935" w:type="dxa"/>
            <w:vAlign w:val="center"/>
          </w:tcPr>
          <w:p w14:paraId="2D75FE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王梦</w:t>
            </w:r>
          </w:p>
        </w:tc>
        <w:tc>
          <w:tcPr>
            <w:tcW w:w="6600" w:type="dxa"/>
            <w:vAlign w:val="center"/>
          </w:tcPr>
          <w:p w14:paraId="145753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大型仪器虚拟仿真个性化AI学习助手的构建与实践</w:t>
            </w:r>
          </w:p>
        </w:tc>
        <w:tc>
          <w:tcPr>
            <w:tcW w:w="1807" w:type="dxa"/>
            <w:vAlign w:val="center"/>
          </w:tcPr>
          <w:p w14:paraId="03491A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一般项目</w:t>
            </w:r>
          </w:p>
        </w:tc>
      </w:tr>
      <w:tr w14:paraId="47A0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E7E4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925" w:type="dxa"/>
            <w:vAlign w:val="center"/>
          </w:tcPr>
          <w:p w14:paraId="4E6AB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大型仪器创新部</w:t>
            </w:r>
          </w:p>
        </w:tc>
        <w:tc>
          <w:tcPr>
            <w:tcW w:w="1935" w:type="dxa"/>
            <w:vAlign w:val="center"/>
          </w:tcPr>
          <w:p w14:paraId="070DEB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马素娟</w:t>
            </w:r>
          </w:p>
        </w:tc>
        <w:tc>
          <w:tcPr>
            <w:tcW w:w="6600" w:type="dxa"/>
            <w:vAlign w:val="center"/>
          </w:tcPr>
          <w:p w14:paraId="13C1C8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冷冻聚焦离子束超薄切片制备及冷冻透射电镜验证的方法研究</w:t>
            </w:r>
          </w:p>
        </w:tc>
        <w:tc>
          <w:tcPr>
            <w:tcW w:w="1807" w:type="dxa"/>
            <w:vAlign w:val="center"/>
          </w:tcPr>
          <w:p w14:paraId="56E3B0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一般项目</w:t>
            </w:r>
          </w:p>
        </w:tc>
      </w:tr>
      <w:tr w14:paraId="401E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25C7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925" w:type="dxa"/>
            <w:vAlign w:val="center"/>
          </w:tcPr>
          <w:p w14:paraId="595208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口腔医学院</w:t>
            </w:r>
          </w:p>
        </w:tc>
        <w:tc>
          <w:tcPr>
            <w:tcW w:w="1935" w:type="dxa"/>
            <w:vAlign w:val="center"/>
          </w:tcPr>
          <w:p w14:paraId="21C0AF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于林凤</w:t>
            </w:r>
          </w:p>
        </w:tc>
        <w:tc>
          <w:tcPr>
            <w:tcW w:w="6600" w:type="dxa"/>
            <w:vAlign w:val="center"/>
          </w:tcPr>
          <w:p w14:paraId="51B77C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医学院校医工交叉平台大型仪器开放共享管理模式与实践路径研究</w:t>
            </w:r>
          </w:p>
        </w:tc>
        <w:tc>
          <w:tcPr>
            <w:tcW w:w="1807" w:type="dxa"/>
            <w:vAlign w:val="center"/>
          </w:tcPr>
          <w:p w14:paraId="220688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一般项目</w:t>
            </w:r>
          </w:p>
        </w:tc>
      </w:tr>
      <w:tr w14:paraId="173A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DE773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925" w:type="dxa"/>
            <w:vAlign w:val="center"/>
          </w:tcPr>
          <w:p w14:paraId="5999CD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公共卫生学院</w:t>
            </w:r>
          </w:p>
        </w:tc>
        <w:tc>
          <w:tcPr>
            <w:tcW w:w="1935" w:type="dxa"/>
            <w:vAlign w:val="center"/>
          </w:tcPr>
          <w:p w14:paraId="0A196C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沈链链</w:t>
            </w:r>
          </w:p>
        </w:tc>
        <w:tc>
          <w:tcPr>
            <w:tcW w:w="6600" w:type="dxa"/>
            <w:vAlign w:val="center"/>
          </w:tcPr>
          <w:p w14:paraId="3CD674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基于系统论的大型仪器共享平台建设</w:t>
            </w:r>
          </w:p>
        </w:tc>
        <w:tc>
          <w:tcPr>
            <w:tcW w:w="1807" w:type="dxa"/>
            <w:vAlign w:val="center"/>
          </w:tcPr>
          <w:p w14:paraId="4FB954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一般项目</w:t>
            </w:r>
          </w:p>
        </w:tc>
      </w:tr>
      <w:tr w14:paraId="5311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8169D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925" w:type="dxa"/>
            <w:vAlign w:val="center"/>
          </w:tcPr>
          <w:p w14:paraId="24C3B0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基础医学院</w:t>
            </w:r>
          </w:p>
        </w:tc>
        <w:tc>
          <w:tcPr>
            <w:tcW w:w="1935" w:type="dxa"/>
            <w:vAlign w:val="center"/>
          </w:tcPr>
          <w:p w14:paraId="14D565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崔敏</w:t>
            </w:r>
          </w:p>
        </w:tc>
        <w:tc>
          <w:tcPr>
            <w:tcW w:w="6600" w:type="dxa"/>
            <w:vAlign w:val="center"/>
          </w:tcPr>
          <w:p w14:paraId="16263D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LISA脊髓损伤造模仪共享模式的创新构建与实践</w:t>
            </w:r>
          </w:p>
        </w:tc>
        <w:tc>
          <w:tcPr>
            <w:tcW w:w="1807" w:type="dxa"/>
            <w:vAlign w:val="center"/>
          </w:tcPr>
          <w:p w14:paraId="07BF88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一般项目</w:t>
            </w:r>
          </w:p>
        </w:tc>
      </w:tr>
    </w:tbl>
    <w:p w14:paraId="6C12B1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1AFFB1-27B1-4D3F-9577-56704DC1A2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2" w:fontKey="{5F09867B-8D47-427D-8015-841E564437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64AD9"/>
    <w:rsid w:val="070B300A"/>
    <w:rsid w:val="0C4C1885"/>
    <w:rsid w:val="118934A9"/>
    <w:rsid w:val="239739A5"/>
    <w:rsid w:val="2BBE7D9C"/>
    <w:rsid w:val="375810A4"/>
    <w:rsid w:val="3C855E60"/>
    <w:rsid w:val="3E817133"/>
    <w:rsid w:val="41594397"/>
    <w:rsid w:val="43B14016"/>
    <w:rsid w:val="45F64AD9"/>
    <w:rsid w:val="493634B2"/>
    <w:rsid w:val="55472A2C"/>
    <w:rsid w:val="65037FF2"/>
    <w:rsid w:val="6942558D"/>
    <w:rsid w:val="6B657311"/>
    <w:rsid w:val="6EA44855"/>
    <w:rsid w:val="702333A6"/>
    <w:rsid w:val="7F01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816</Characters>
  <Lines>0</Lines>
  <Paragraphs>0</Paragraphs>
  <TotalTime>9</TotalTime>
  <ScaleCrop>false</ScaleCrop>
  <LinksUpToDate>false</LinksUpToDate>
  <CharactersWithSpaces>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2026-04-30T03:11:00Z</dcterms:created>
  <dc:creator>HP</dc:creator>
  <cp:lastModifiedBy>资产处</cp:lastModifiedBy>
  <dcterms:modified xsi:type="dcterms:W3CDTF">2026-04-30T06:53:06Z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E49BA62A696D4C18AC1EE95CEC1D3136_13</vt:lpwstr>
  </property>
  <property fmtid="{D5CDD505-2E9C-101B-9397-08002B2CF9AE}" pid="4" name="KSOTemplateDocerSaveRecord">
    <vt:lpwstr>eyJoZGlkIjoiZjU5NmZkNGIxMGY1M2UzNzlmYzBkYzNjMjM0MWViYjciLCJ1c2VySWQiOiIzMTg2OTUwOTYifQ==</vt:lpwstr>
  </property>
</Properties>
</file>