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D6DDF" w:rsidRPr="000D6DD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转化医学院办公家具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743685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D6DDF" w:rsidRPr="000D6DDF">
        <w:rPr>
          <w:rFonts w:asciiTheme="minorEastAsia" w:eastAsiaTheme="minorEastAsia" w:hAnsiTheme="minorEastAsia" w:hint="eastAsia"/>
          <w:sz w:val="28"/>
          <w:szCs w:val="28"/>
          <w:u w:val="single"/>
        </w:rPr>
        <w:t>转化医学院办公家具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D6DDF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D6DDF" w:rsidRPr="000D6DDF">
        <w:rPr>
          <w:rFonts w:asciiTheme="minorEastAsia" w:eastAsiaTheme="minorEastAsia" w:hAnsiTheme="minorEastAsia" w:hint="eastAsia"/>
          <w:sz w:val="28"/>
          <w:szCs w:val="28"/>
        </w:rPr>
        <w:t>转化医学院办公家具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J181108002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南京荣典家具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贰拾捌万贰仟捌佰柒拾元整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282870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吕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9282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D6DDF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AB" w:rsidRDefault="00C44AAB" w:rsidP="00BF0F0E">
      <w:pPr>
        <w:spacing w:after="0"/>
      </w:pPr>
      <w:r>
        <w:separator/>
      </w:r>
    </w:p>
  </w:endnote>
  <w:endnote w:type="continuationSeparator" w:id="0">
    <w:p w:rsidR="00C44AAB" w:rsidRDefault="00C44AA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AB" w:rsidRDefault="00C44AAB" w:rsidP="00BF0F0E">
      <w:pPr>
        <w:spacing w:after="0"/>
      </w:pPr>
      <w:r>
        <w:separator/>
      </w:r>
    </w:p>
  </w:footnote>
  <w:footnote w:type="continuationSeparator" w:id="0">
    <w:p w:rsidR="00C44AAB" w:rsidRDefault="00C44AA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D6DDF"/>
    <w:rsid w:val="000F21AD"/>
    <w:rsid w:val="00103B30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716B15"/>
    <w:rsid w:val="00720628"/>
    <w:rsid w:val="00721962"/>
    <w:rsid w:val="00730597"/>
    <w:rsid w:val="00743685"/>
    <w:rsid w:val="00785E5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44AAB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96</cp:revision>
  <dcterms:created xsi:type="dcterms:W3CDTF">2008-09-11T17:20:00Z</dcterms:created>
  <dcterms:modified xsi:type="dcterms:W3CDTF">2018-12-03T05:42:00Z</dcterms:modified>
</cp:coreProperties>
</file>