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A2" w:rsidRDefault="00C17BA2">
      <w:pPr>
        <w:pStyle w:val="af2"/>
        <w:ind w:firstLine="0"/>
        <w:jc w:val="center"/>
        <w:rPr>
          <w:rFonts w:eastAsia="黑体"/>
          <w:b/>
          <w:bCs/>
          <w:sz w:val="84"/>
        </w:rPr>
      </w:pPr>
    </w:p>
    <w:p w:rsidR="00C17BA2" w:rsidRDefault="00C17BA2">
      <w:pPr>
        <w:pStyle w:val="af2"/>
        <w:ind w:firstLine="0"/>
        <w:jc w:val="center"/>
        <w:rPr>
          <w:rFonts w:eastAsia="黑体"/>
          <w:b/>
          <w:bCs/>
          <w:sz w:val="84"/>
        </w:rPr>
      </w:pPr>
    </w:p>
    <w:p w:rsidR="00C17BA2" w:rsidRDefault="00D36AD8">
      <w:pPr>
        <w:pStyle w:val="af2"/>
        <w:ind w:firstLine="0"/>
        <w:jc w:val="center"/>
        <w:rPr>
          <w:rFonts w:eastAsia="黑体"/>
          <w:b/>
          <w:bCs/>
          <w:sz w:val="84"/>
        </w:rPr>
      </w:pPr>
      <w:r>
        <w:rPr>
          <w:rFonts w:eastAsia="黑体" w:hint="eastAsia"/>
          <w:b/>
          <w:bCs/>
          <w:sz w:val="84"/>
        </w:rPr>
        <w:t>招　标　文　件</w:t>
      </w:r>
    </w:p>
    <w:p w:rsidR="00C17BA2" w:rsidRDefault="00C17BA2">
      <w:pPr>
        <w:pStyle w:val="af2"/>
        <w:ind w:firstLineChars="750" w:firstLine="2409"/>
        <w:rPr>
          <w:b/>
          <w:bCs/>
          <w:sz w:val="32"/>
        </w:rPr>
      </w:pPr>
    </w:p>
    <w:p w:rsidR="00C17BA2" w:rsidRDefault="00C17BA2">
      <w:pPr>
        <w:pStyle w:val="af2"/>
        <w:ind w:firstLineChars="750" w:firstLine="2409"/>
        <w:rPr>
          <w:b/>
          <w:bCs/>
          <w:sz w:val="32"/>
        </w:rPr>
      </w:pPr>
    </w:p>
    <w:p w:rsidR="00C17BA2" w:rsidRDefault="00D36AD8">
      <w:pPr>
        <w:pStyle w:val="af2"/>
        <w:ind w:firstLine="0"/>
        <w:jc w:val="center"/>
        <w:rPr>
          <w:b/>
          <w:bCs/>
          <w:sz w:val="32"/>
        </w:rPr>
      </w:pPr>
      <w:r>
        <w:rPr>
          <w:rFonts w:hint="eastAsia"/>
          <w:b/>
          <w:bCs/>
          <w:sz w:val="32"/>
        </w:rPr>
        <w:t>项目名称：</w:t>
      </w:r>
      <w:r>
        <w:rPr>
          <w:rFonts w:hint="eastAsia"/>
          <w:b/>
          <w:sz w:val="32"/>
          <w:szCs w:val="32"/>
        </w:rPr>
        <w:t>轮转式切片机</w:t>
      </w:r>
      <w:r>
        <w:rPr>
          <w:rFonts w:ascii="宋体" w:hAnsi="宋体" w:cs="宋体" w:hint="eastAsia"/>
          <w:b/>
          <w:kern w:val="1"/>
          <w:sz w:val="32"/>
          <w:szCs w:val="32"/>
        </w:rPr>
        <w:t>购置</w:t>
      </w:r>
      <w:r>
        <w:rPr>
          <w:rFonts w:hint="eastAsia"/>
          <w:b/>
          <w:bCs/>
          <w:sz w:val="32"/>
          <w:szCs w:val="32"/>
        </w:rPr>
        <w:t>项目</w:t>
      </w:r>
    </w:p>
    <w:p w:rsidR="00C17BA2" w:rsidRDefault="00D36AD8">
      <w:pPr>
        <w:pStyle w:val="af2"/>
        <w:ind w:firstLine="0"/>
        <w:jc w:val="center"/>
        <w:rPr>
          <w:b/>
          <w:bCs/>
          <w:sz w:val="32"/>
          <w:highlight w:val="yellow"/>
        </w:rPr>
      </w:pPr>
      <w:r>
        <w:rPr>
          <w:rFonts w:hint="eastAsia"/>
          <w:b/>
          <w:bCs/>
          <w:sz w:val="32"/>
        </w:rPr>
        <w:t>项目编号：</w:t>
      </w:r>
      <w:r w:rsidRPr="00782689">
        <w:rPr>
          <w:rFonts w:hint="eastAsia"/>
          <w:b/>
          <w:bCs/>
          <w:sz w:val="32"/>
        </w:rPr>
        <w:t>njmu-20181</w:t>
      </w:r>
      <w:r w:rsidR="00782689" w:rsidRPr="00782689">
        <w:rPr>
          <w:rFonts w:hint="eastAsia"/>
          <w:b/>
          <w:bCs/>
          <w:sz w:val="32"/>
        </w:rPr>
        <w:t>122-1</w:t>
      </w: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spacing w:before="0" w:after="0"/>
        <w:ind w:firstLine="0"/>
        <w:rPr>
          <w:rFonts w:ascii="宋体" w:hAnsi="宋体"/>
        </w:rPr>
      </w:pPr>
    </w:p>
    <w:p w:rsidR="00C17BA2" w:rsidRDefault="00C17BA2">
      <w:pPr>
        <w:pStyle w:val="af2"/>
        <w:ind w:firstLine="0"/>
        <w:jc w:val="center"/>
        <w:rPr>
          <w:b/>
          <w:bCs/>
          <w:sz w:val="32"/>
        </w:rPr>
      </w:pPr>
    </w:p>
    <w:p w:rsidR="00C17BA2" w:rsidRDefault="00D36AD8">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C17BA2" w:rsidRDefault="00501D42">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sidR="00D36AD8">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sidR="00D36AD8">
          <w:rPr>
            <w:rStyle w:val="af"/>
            <w:rFonts w:asciiTheme="majorEastAsia" w:eastAsiaTheme="majorEastAsia" w:hAnsiTheme="majorEastAsia" w:hint="eastAsia"/>
            <w:sz w:val="24"/>
          </w:rPr>
          <w:t>第一章</w:t>
        </w:r>
        <w:r w:rsidR="00D36AD8">
          <w:rPr>
            <w:rFonts w:asciiTheme="minorHAnsi" w:eastAsiaTheme="minorEastAsia" w:hAnsiTheme="minorHAnsi" w:cstheme="minorBidi"/>
            <w:b w:val="0"/>
            <w:bCs w:val="0"/>
            <w:caps w:val="0"/>
            <w:sz w:val="28"/>
            <w:szCs w:val="22"/>
          </w:rPr>
          <w:tab/>
        </w:r>
        <w:r w:rsidR="00D36AD8">
          <w:rPr>
            <w:rStyle w:val="af"/>
            <w:rFonts w:asciiTheme="majorEastAsia" w:eastAsiaTheme="majorEastAsia" w:hAnsiTheme="majorEastAsia" w:hint="eastAsia"/>
            <w:sz w:val="24"/>
          </w:rPr>
          <w:t>招标公告</w:t>
        </w:r>
        <w:r w:rsidR="00D36AD8">
          <w:rPr>
            <w:sz w:val="24"/>
          </w:rPr>
          <w:tab/>
        </w:r>
        <w:r>
          <w:rPr>
            <w:sz w:val="24"/>
          </w:rPr>
          <w:fldChar w:fldCharType="begin"/>
        </w:r>
        <w:r w:rsidR="00D36AD8">
          <w:rPr>
            <w:sz w:val="24"/>
          </w:rPr>
          <w:instrText xml:space="preserve"> PAGEREF _Toc523931345 \h </w:instrText>
        </w:r>
        <w:r>
          <w:rPr>
            <w:sz w:val="24"/>
          </w:rPr>
        </w:r>
        <w:r>
          <w:rPr>
            <w:sz w:val="24"/>
          </w:rPr>
          <w:fldChar w:fldCharType="separate"/>
        </w:r>
        <w:r w:rsidR="00D36AD8">
          <w:rPr>
            <w:sz w:val="24"/>
          </w:rPr>
          <w:t>3</w:t>
        </w:r>
        <w:r>
          <w:rPr>
            <w:sz w:val="24"/>
          </w:rPr>
          <w:fldChar w:fldCharType="end"/>
        </w:r>
      </w:hyperlink>
    </w:p>
    <w:p w:rsidR="00C17BA2" w:rsidRDefault="00501D4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D36AD8">
          <w:rPr>
            <w:rStyle w:val="af"/>
            <w:rFonts w:asciiTheme="majorEastAsia" w:eastAsiaTheme="majorEastAsia" w:hAnsiTheme="majorEastAsia" w:hint="eastAsia"/>
            <w:sz w:val="24"/>
          </w:rPr>
          <w:t>第二章投标人须知</w:t>
        </w:r>
        <w:r w:rsidR="00D36AD8">
          <w:rPr>
            <w:sz w:val="24"/>
          </w:rPr>
          <w:tab/>
        </w:r>
        <w:r>
          <w:rPr>
            <w:sz w:val="24"/>
          </w:rPr>
          <w:fldChar w:fldCharType="begin"/>
        </w:r>
        <w:r w:rsidR="00D36AD8">
          <w:rPr>
            <w:sz w:val="24"/>
          </w:rPr>
          <w:instrText xml:space="preserve"> PAGEREF _Toc523931346 \h </w:instrText>
        </w:r>
        <w:r>
          <w:rPr>
            <w:sz w:val="24"/>
          </w:rPr>
        </w:r>
        <w:r>
          <w:rPr>
            <w:sz w:val="24"/>
          </w:rPr>
          <w:fldChar w:fldCharType="separate"/>
        </w:r>
        <w:r w:rsidR="00D36AD8">
          <w:rPr>
            <w:sz w:val="24"/>
          </w:rPr>
          <w:t>6</w:t>
        </w:r>
        <w:r>
          <w:rPr>
            <w:sz w:val="24"/>
          </w:rPr>
          <w:fldChar w:fldCharType="end"/>
        </w:r>
      </w:hyperlink>
    </w:p>
    <w:p w:rsidR="00C17BA2" w:rsidRDefault="00501D4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D36AD8">
          <w:rPr>
            <w:rStyle w:val="af"/>
            <w:rFonts w:asciiTheme="minorEastAsia" w:hAnsiTheme="minorEastAsia" w:hint="eastAsia"/>
            <w:sz w:val="24"/>
          </w:rPr>
          <w:t>第三章项目需求</w:t>
        </w:r>
        <w:r w:rsidR="00D36AD8">
          <w:rPr>
            <w:sz w:val="24"/>
          </w:rPr>
          <w:tab/>
        </w:r>
        <w:r>
          <w:rPr>
            <w:sz w:val="24"/>
          </w:rPr>
          <w:fldChar w:fldCharType="begin"/>
        </w:r>
        <w:r w:rsidR="00D36AD8">
          <w:rPr>
            <w:sz w:val="24"/>
          </w:rPr>
          <w:instrText xml:space="preserve"> PAGEREF _Toc523931347 \h </w:instrText>
        </w:r>
        <w:r>
          <w:rPr>
            <w:sz w:val="24"/>
          </w:rPr>
        </w:r>
        <w:r>
          <w:rPr>
            <w:sz w:val="24"/>
          </w:rPr>
          <w:fldChar w:fldCharType="separate"/>
        </w:r>
        <w:r w:rsidR="00D36AD8">
          <w:rPr>
            <w:sz w:val="24"/>
          </w:rPr>
          <w:t>18</w:t>
        </w:r>
        <w:r>
          <w:rPr>
            <w:sz w:val="24"/>
          </w:rPr>
          <w:fldChar w:fldCharType="end"/>
        </w:r>
      </w:hyperlink>
    </w:p>
    <w:p w:rsidR="00C17BA2" w:rsidRDefault="00501D4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D36AD8">
          <w:rPr>
            <w:rStyle w:val="af"/>
            <w:rFonts w:ascii="宋体" w:hAnsi="宋体" w:hint="eastAsia"/>
            <w:sz w:val="24"/>
          </w:rPr>
          <w:t>第四章评标方法与评标标准</w:t>
        </w:r>
        <w:r w:rsidR="00D36AD8">
          <w:rPr>
            <w:sz w:val="24"/>
          </w:rPr>
          <w:tab/>
        </w:r>
        <w:r>
          <w:rPr>
            <w:sz w:val="24"/>
          </w:rPr>
          <w:fldChar w:fldCharType="begin"/>
        </w:r>
        <w:r w:rsidR="00D36AD8">
          <w:rPr>
            <w:sz w:val="24"/>
          </w:rPr>
          <w:instrText xml:space="preserve"> PAGEREF _Toc523931348 \h </w:instrText>
        </w:r>
        <w:r>
          <w:rPr>
            <w:sz w:val="24"/>
          </w:rPr>
        </w:r>
        <w:r>
          <w:rPr>
            <w:sz w:val="24"/>
          </w:rPr>
          <w:fldChar w:fldCharType="separate"/>
        </w:r>
        <w:r w:rsidR="00D36AD8">
          <w:rPr>
            <w:sz w:val="24"/>
          </w:rPr>
          <w:t>20</w:t>
        </w:r>
        <w:r>
          <w:rPr>
            <w:sz w:val="24"/>
          </w:rPr>
          <w:fldChar w:fldCharType="end"/>
        </w:r>
      </w:hyperlink>
    </w:p>
    <w:p w:rsidR="00C17BA2" w:rsidRDefault="00501D42">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D36AD8">
          <w:rPr>
            <w:rStyle w:val="af"/>
            <w:rFonts w:ascii="宋体" w:hAnsi="宋体" w:hint="eastAsia"/>
            <w:sz w:val="24"/>
          </w:rPr>
          <w:t>第五章投标文件格式</w:t>
        </w:r>
        <w:r w:rsidR="00D36AD8">
          <w:rPr>
            <w:sz w:val="24"/>
          </w:rPr>
          <w:tab/>
        </w:r>
        <w:r>
          <w:rPr>
            <w:sz w:val="24"/>
          </w:rPr>
          <w:fldChar w:fldCharType="begin"/>
        </w:r>
        <w:r w:rsidR="00D36AD8">
          <w:rPr>
            <w:sz w:val="24"/>
          </w:rPr>
          <w:instrText xml:space="preserve"> PAGEREF _Toc523931349 \h </w:instrText>
        </w:r>
        <w:r>
          <w:rPr>
            <w:sz w:val="24"/>
          </w:rPr>
        </w:r>
        <w:r>
          <w:rPr>
            <w:sz w:val="24"/>
          </w:rPr>
          <w:fldChar w:fldCharType="separate"/>
        </w:r>
        <w:r w:rsidR="00D36AD8">
          <w:rPr>
            <w:sz w:val="24"/>
          </w:rPr>
          <w:t>23</w:t>
        </w:r>
        <w:r>
          <w:rPr>
            <w:sz w:val="24"/>
          </w:rPr>
          <w:fldChar w:fldCharType="end"/>
        </w:r>
      </w:hyperlink>
    </w:p>
    <w:p w:rsidR="008C212F" w:rsidRPr="005E6E33" w:rsidRDefault="00501D42" w:rsidP="008C212F">
      <w:pPr>
        <w:pStyle w:val="10"/>
        <w:tabs>
          <w:tab w:val="right" w:leader="dot" w:pos="8296"/>
        </w:tabs>
        <w:spacing w:line="360" w:lineRule="auto"/>
      </w:pPr>
      <w:r>
        <w:rPr>
          <w:rFonts w:asciiTheme="minorEastAsia" w:eastAsiaTheme="minorEastAsia" w:hAnsiTheme="minorEastAsia"/>
          <w:b w:val="0"/>
          <w:sz w:val="40"/>
          <w:szCs w:val="28"/>
        </w:rPr>
        <w:fldChar w:fldCharType="end"/>
      </w:r>
      <w:r w:rsidR="008C212F" w:rsidRPr="005E6E33">
        <w:rPr>
          <w:rFonts w:hint="eastAsia"/>
          <w:sz w:val="24"/>
          <w:szCs w:val="24"/>
        </w:rPr>
        <w:t>第六章拟签订的合同文本</w:t>
      </w:r>
      <w:r w:rsidR="008C212F" w:rsidRPr="005E6E33">
        <w:tab/>
      </w:r>
      <w:r w:rsidR="001B4717">
        <w:rPr>
          <w:rFonts w:hint="eastAsia"/>
        </w:rPr>
        <w:t>31</w:t>
      </w:r>
    </w:p>
    <w:p w:rsidR="00C17BA2" w:rsidRPr="008C212F" w:rsidRDefault="00C17BA2">
      <w:pPr>
        <w:spacing w:line="360" w:lineRule="auto"/>
        <w:jc w:val="center"/>
        <w:outlineLvl w:val="0"/>
        <w:rPr>
          <w:rFonts w:ascii="黑体" w:eastAsia="黑体" w:hAnsi="Arial"/>
          <w:b/>
          <w:sz w:val="44"/>
        </w:rPr>
      </w:pPr>
    </w:p>
    <w:p w:rsidR="00C17BA2" w:rsidRDefault="00C17BA2">
      <w:pPr>
        <w:spacing w:line="480" w:lineRule="auto"/>
        <w:rPr>
          <w:rFonts w:ascii="仿宋_GB2312" w:eastAsia="仿宋_GB2312" w:hAnsi="Arial"/>
          <w:b/>
          <w:sz w:val="28"/>
        </w:rPr>
      </w:pPr>
    </w:p>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C17BA2"/>
    <w:p w:rsidR="00C17BA2" w:rsidRDefault="00D36AD8">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C17BA2" w:rsidRDefault="00C17BA2"/>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Pr>
          <w:rFonts w:asciiTheme="minorEastAsia" w:eastAsiaTheme="minorEastAsia" w:hAnsiTheme="minorEastAsia" w:hint="eastAsia"/>
          <w:sz w:val="28"/>
          <w:szCs w:val="28"/>
          <w:u w:val="single"/>
        </w:rPr>
        <w:t>轮转式切片机</w:t>
      </w:r>
      <w:r>
        <w:rPr>
          <w:rFonts w:asciiTheme="minorEastAsia" w:eastAsiaTheme="minorEastAsia" w:hAnsiTheme="minorEastAsia" w:hint="eastAsia"/>
          <w:sz w:val="28"/>
          <w:szCs w:val="28"/>
        </w:rPr>
        <w:t>采购项目公开招标，相应资金已落实，欢迎符合招标公告资质要求的供应商前来投标。</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（一）采购项目名称：轮转式切片机购置项目</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782689">
        <w:rPr>
          <w:rFonts w:asciiTheme="minorEastAsia" w:eastAsiaTheme="minorEastAsia" w:hAnsiTheme="minorEastAsia" w:hint="eastAsia"/>
          <w:sz w:val="28"/>
          <w:szCs w:val="28"/>
        </w:rPr>
        <w:t>njmu-2018</w:t>
      </w:r>
      <w:r w:rsidR="00782689" w:rsidRPr="00782689">
        <w:rPr>
          <w:rFonts w:asciiTheme="minorEastAsia" w:eastAsiaTheme="minorEastAsia" w:hAnsiTheme="minorEastAsia" w:hint="eastAsia"/>
          <w:sz w:val="28"/>
          <w:szCs w:val="28"/>
        </w:rPr>
        <w:t>1122-1</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 xml:space="preserve">: 8.85万元                                               </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C17BA2" w:rsidRDefault="00D36AD8" w:rsidP="00782689">
      <w:pPr>
        <w:spacing w:beforeLines="50" w:afterLines="5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C17BA2" w:rsidRDefault="00D36AD8" w:rsidP="00782689">
      <w:pPr>
        <w:spacing w:beforeLines="50" w:afterLines="5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C17BA2" w:rsidRDefault="00D36AD8" w:rsidP="00782689">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sidRPr="00485E5E">
        <w:rPr>
          <w:rFonts w:asciiTheme="minorEastAsia" w:eastAsiaTheme="minorEastAsia" w:hAnsiTheme="minorEastAsia" w:cs="宋体"/>
          <w:sz w:val="28"/>
          <w:szCs w:val="28"/>
        </w:rPr>
        <w:t>法人或者其他组织的营业执照等证明文件，</w:t>
      </w:r>
      <w:r w:rsidR="005378F0" w:rsidRPr="00485E5E">
        <w:rPr>
          <w:rFonts w:asciiTheme="minorEastAsia" w:eastAsiaTheme="minorEastAsia" w:hAnsiTheme="minorEastAsia" w:hint="eastAsia"/>
          <w:sz w:val="28"/>
          <w:szCs w:val="28"/>
        </w:rPr>
        <w:t>法人或授权代表</w:t>
      </w:r>
      <w:r w:rsidRPr="00485E5E">
        <w:rPr>
          <w:rFonts w:asciiTheme="minorEastAsia" w:eastAsiaTheme="minorEastAsia" w:hAnsiTheme="minorEastAsia" w:cs="宋体"/>
          <w:sz w:val="28"/>
          <w:szCs w:val="28"/>
        </w:rPr>
        <w:t>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C17BA2" w:rsidRDefault="00D36AD8" w:rsidP="00782689">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C17BA2" w:rsidRPr="00D27B5E" w:rsidRDefault="00D27B5E" w:rsidP="00D27B5E">
      <w:pPr>
        <w:spacing w:line="500" w:lineRule="exact"/>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 xml:space="preserve">     1、</w:t>
      </w:r>
      <w:r w:rsidRPr="00D27B5E">
        <w:rPr>
          <w:rFonts w:asciiTheme="minorEastAsia" w:eastAsiaTheme="minorEastAsia" w:hAnsiTheme="minorEastAsia" w:hint="eastAsia"/>
          <w:sz w:val="28"/>
          <w:szCs w:val="28"/>
        </w:rPr>
        <w:t>代理商投标进口设备，需提供原厂授权证明文件,</w:t>
      </w:r>
      <w:r w:rsidR="00D36AD8" w:rsidRPr="00D27B5E">
        <w:rPr>
          <w:rFonts w:asciiTheme="minorEastAsia" w:eastAsiaTheme="minorEastAsia" w:hAnsiTheme="minorEastAsia" w:hint="eastAsia"/>
          <w:color w:val="000000"/>
          <w:sz w:val="28"/>
          <w:szCs w:val="28"/>
        </w:rPr>
        <w:t>并明确承担一切售前、售后责任。</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C17BA2" w:rsidRPr="00D27B5E"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D27B5E">
        <w:rPr>
          <w:rFonts w:asciiTheme="minorEastAsia" w:eastAsiaTheme="minorEastAsia" w:hAnsiTheme="minorEastAsia" w:hint="eastAsia"/>
          <w:sz w:val="24"/>
          <w:szCs w:val="24"/>
        </w:rPr>
        <w:t>2018年</w:t>
      </w:r>
      <w:r w:rsidR="00D27B5E" w:rsidRPr="00D27B5E">
        <w:rPr>
          <w:rFonts w:asciiTheme="minorEastAsia" w:eastAsiaTheme="minorEastAsia" w:hAnsiTheme="minorEastAsia" w:hint="eastAsia"/>
          <w:sz w:val="24"/>
          <w:szCs w:val="24"/>
        </w:rPr>
        <w:t>11</w:t>
      </w:r>
      <w:r w:rsidRPr="00D27B5E">
        <w:rPr>
          <w:rFonts w:asciiTheme="minorEastAsia" w:eastAsiaTheme="minorEastAsia" w:hAnsiTheme="minorEastAsia" w:hint="eastAsia"/>
          <w:sz w:val="24"/>
          <w:szCs w:val="24"/>
        </w:rPr>
        <w:t>月</w:t>
      </w:r>
      <w:r w:rsidR="00D27B5E" w:rsidRPr="00D27B5E">
        <w:rPr>
          <w:rFonts w:asciiTheme="minorEastAsia" w:eastAsiaTheme="minorEastAsia" w:hAnsiTheme="minorEastAsia" w:hint="eastAsia"/>
          <w:sz w:val="24"/>
          <w:szCs w:val="24"/>
        </w:rPr>
        <w:t>22</w:t>
      </w:r>
      <w:r w:rsidRPr="00D27B5E">
        <w:rPr>
          <w:rFonts w:asciiTheme="minorEastAsia" w:eastAsiaTheme="minorEastAsia" w:hAnsiTheme="minorEastAsia" w:hint="eastAsia"/>
          <w:sz w:val="24"/>
          <w:szCs w:val="24"/>
        </w:rPr>
        <w:t>日上午8:30（北京时间）</w:t>
      </w:r>
    </w:p>
    <w:p w:rsidR="00C17BA2" w:rsidRDefault="00D36AD8">
      <w:pPr>
        <w:spacing w:line="500" w:lineRule="exact"/>
        <w:ind w:firstLineChars="450" w:firstLine="1080"/>
        <w:rPr>
          <w:rFonts w:asciiTheme="minorEastAsia" w:eastAsiaTheme="minorEastAsia" w:hAnsiTheme="minorEastAsia"/>
          <w:sz w:val="24"/>
          <w:szCs w:val="24"/>
        </w:rPr>
      </w:pPr>
      <w:r w:rsidRPr="00D27B5E">
        <w:rPr>
          <w:rFonts w:asciiTheme="minorEastAsia" w:eastAsiaTheme="minorEastAsia" w:hAnsiTheme="minorEastAsia" w:hint="eastAsia"/>
          <w:sz w:val="24"/>
          <w:szCs w:val="24"/>
        </w:rPr>
        <w:t>投标文件接收截止时间：2018年</w:t>
      </w:r>
      <w:r w:rsidR="00D27B5E" w:rsidRPr="00D27B5E">
        <w:rPr>
          <w:rFonts w:asciiTheme="minorEastAsia" w:eastAsiaTheme="minorEastAsia" w:hAnsiTheme="minorEastAsia" w:hint="eastAsia"/>
          <w:sz w:val="24"/>
          <w:szCs w:val="24"/>
        </w:rPr>
        <w:t>11</w:t>
      </w:r>
      <w:r w:rsidRPr="00D27B5E">
        <w:rPr>
          <w:rFonts w:asciiTheme="minorEastAsia" w:eastAsiaTheme="minorEastAsia" w:hAnsiTheme="minorEastAsia" w:hint="eastAsia"/>
          <w:sz w:val="24"/>
          <w:szCs w:val="24"/>
        </w:rPr>
        <w:t>月</w:t>
      </w:r>
      <w:r w:rsidR="00D27B5E" w:rsidRPr="00D27B5E">
        <w:rPr>
          <w:rFonts w:asciiTheme="minorEastAsia" w:eastAsiaTheme="minorEastAsia" w:hAnsiTheme="minorEastAsia" w:hint="eastAsia"/>
          <w:sz w:val="24"/>
          <w:szCs w:val="24"/>
        </w:rPr>
        <w:t>22</w:t>
      </w:r>
      <w:r w:rsidRPr="00D27B5E">
        <w:rPr>
          <w:rFonts w:asciiTheme="minorEastAsia" w:eastAsiaTheme="minorEastAsia" w:hAnsiTheme="minorEastAsia" w:hint="eastAsia"/>
          <w:sz w:val="24"/>
          <w:szCs w:val="24"/>
        </w:rPr>
        <w:t>日上午9:</w:t>
      </w:r>
      <w:r w:rsidR="00D27B5E" w:rsidRPr="00D27B5E">
        <w:rPr>
          <w:rFonts w:asciiTheme="minorEastAsia" w:eastAsiaTheme="minorEastAsia" w:hAnsiTheme="minorEastAsia" w:hint="eastAsia"/>
          <w:sz w:val="24"/>
          <w:szCs w:val="24"/>
        </w:rPr>
        <w:t>15</w:t>
      </w:r>
      <w:r w:rsidRPr="00D27B5E">
        <w:rPr>
          <w:rFonts w:asciiTheme="minorEastAsia" w:eastAsiaTheme="minorEastAsia" w:hAnsiTheme="minorEastAsia" w:hint="eastAsia"/>
          <w:sz w:val="24"/>
          <w:szCs w:val="24"/>
        </w:rPr>
        <w:t>前</w:t>
      </w:r>
      <w:r>
        <w:rPr>
          <w:rFonts w:asciiTheme="minorEastAsia" w:eastAsiaTheme="minorEastAsia" w:hAnsiTheme="minorEastAsia" w:hint="eastAsia"/>
          <w:sz w:val="24"/>
          <w:szCs w:val="24"/>
        </w:rPr>
        <w:t>（北京时间）</w:t>
      </w:r>
    </w:p>
    <w:p w:rsidR="00C17BA2" w:rsidRDefault="00D36AD8">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C17BA2" w:rsidRDefault="00D36AD8">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C17BA2" w:rsidRDefault="00D36AD8">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9A1013">
        <w:rPr>
          <w:rFonts w:asciiTheme="minorEastAsia" w:eastAsiaTheme="minorEastAsia" w:hAnsiTheme="minorEastAsia" w:hint="eastAsia"/>
          <w:sz w:val="24"/>
          <w:szCs w:val="24"/>
        </w:rPr>
        <w:t>2018年</w:t>
      </w:r>
      <w:r w:rsidR="009A1013" w:rsidRPr="009A1013">
        <w:rPr>
          <w:rFonts w:asciiTheme="minorEastAsia" w:eastAsiaTheme="minorEastAsia" w:hAnsiTheme="minorEastAsia" w:hint="eastAsia"/>
          <w:sz w:val="24"/>
          <w:szCs w:val="24"/>
        </w:rPr>
        <w:t>11</w:t>
      </w:r>
      <w:r w:rsidRPr="009A1013">
        <w:rPr>
          <w:rFonts w:asciiTheme="minorEastAsia" w:eastAsiaTheme="minorEastAsia" w:hAnsiTheme="minorEastAsia" w:hint="eastAsia"/>
          <w:sz w:val="24"/>
          <w:szCs w:val="24"/>
        </w:rPr>
        <w:t>月</w:t>
      </w:r>
      <w:r w:rsidR="009A1013" w:rsidRPr="009A1013">
        <w:rPr>
          <w:rFonts w:asciiTheme="minorEastAsia" w:eastAsiaTheme="minorEastAsia" w:hAnsiTheme="minorEastAsia" w:hint="eastAsia"/>
          <w:sz w:val="24"/>
          <w:szCs w:val="24"/>
        </w:rPr>
        <w:t>22</w:t>
      </w:r>
      <w:r w:rsidRPr="009A1013">
        <w:rPr>
          <w:rFonts w:asciiTheme="minorEastAsia" w:eastAsiaTheme="minorEastAsia" w:hAnsiTheme="minorEastAsia" w:hint="eastAsia"/>
          <w:sz w:val="24"/>
          <w:szCs w:val="24"/>
        </w:rPr>
        <w:t>日上午9:</w:t>
      </w:r>
      <w:r w:rsidR="009A1013" w:rsidRPr="009A1013">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（北京时间）</w:t>
      </w:r>
    </w:p>
    <w:p w:rsidR="00C17BA2" w:rsidRDefault="00D36AD8">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w:t>
      </w:r>
      <w:r>
        <w:rPr>
          <w:rFonts w:asciiTheme="minorEastAsia" w:eastAsiaTheme="minorEastAsia" w:hAnsiTheme="minorEastAsia" w:hint="eastAsia"/>
          <w:sz w:val="28"/>
          <w:szCs w:val="28"/>
        </w:rPr>
        <w:lastRenderedPageBreak/>
        <w:t>在封口处加盖公章。逾期送达及未按要求密封的投标文件，采购人不予接收。</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C17BA2" w:rsidRDefault="00D36AD8" w:rsidP="008C212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    陈老师           电话：025-86868572 </w:t>
      </w:r>
    </w:p>
    <w:p w:rsidR="00C17BA2" w:rsidRDefault="00D36AD8" w:rsidP="008C212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项目需求方联系人：季</w:t>
      </w:r>
      <w:r>
        <w:rPr>
          <w:rFonts w:ascii="宋体" w:eastAsia="宋体" w:hAnsi="宋体" w:cs="Times New Roman" w:hint="eastAsia"/>
          <w:sz w:val="24"/>
          <w:szCs w:val="24"/>
        </w:rPr>
        <w:t>老师</w:t>
      </w:r>
      <w:r>
        <w:rPr>
          <w:rFonts w:asciiTheme="minorEastAsia" w:eastAsiaTheme="minorEastAsia" w:hAnsiTheme="minorEastAsia" w:hint="eastAsia"/>
          <w:sz w:val="24"/>
          <w:szCs w:val="24"/>
        </w:rPr>
        <w:t xml:space="preserve">           电话：15062270660</w:t>
      </w:r>
    </w:p>
    <w:p w:rsidR="00C17BA2" w:rsidRDefault="00D36AD8" w:rsidP="008C212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C17BA2" w:rsidRDefault="00D36AD8" w:rsidP="008C212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 xml:space="preserve">地址：南京医科大学江宁校区明达楼108室（南京市江宁区龙眠大道101号） </w:t>
      </w:r>
    </w:p>
    <w:p w:rsidR="00C17BA2" w:rsidRDefault="00D36AD8" w:rsidP="00782689">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1、本次招标不安排现场勘查和标前会议；</w:t>
      </w:r>
    </w:p>
    <w:p w:rsidR="00C17BA2" w:rsidRDefault="00D36AD8" w:rsidP="00782689">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C17BA2" w:rsidRDefault="00D36AD8">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Pr>
          <w:rFonts w:asciiTheme="majorEastAsia" w:eastAsiaTheme="majorEastAsia" w:hAnsiTheme="majorEastAsia" w:hint="eastAsia"/>
          <w:b/>
          <w:sz w:val="44"/>
        </w:rPr>
        <w:t>投标人须知</w:t>
      </w:r>
      <w:bookmarkEnd w:id="17"/>
      <w:bookmarkEnd w:id="18"/>
      <w:bookmarkEnd w:id="19"/>
      <w:bookmarkEnd w:id="20"/>
      <w:bookmarkEnd w:id="21"/>
    </w:p>
    <w:p w:rsidR="00C17BA2" w:rsidRDefault="00D36AD8">
      <w:pPr>
        <w:pStyle w:val="af2"/>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rsidR="00C17BA2" w:rsidRDefault="00D36AD8">
      <w:pPr>
        <w:pStyle w:val="af2"/>
        <w:rPr>
          <w:b/>
          <w:bCs/>
          <w:sz w:val="28"/>
          <w:szCs w:val="28"/>
        </w:rPr>
      </w:pPr>
      <w:bookmarkStart w:id="26" w:name="_Hlt16619475"/>
      <w:bookmarkStart w:id="27" w:name="_Toc458694821"/>
      <w:bookmarkStart w:id="28" w:name="_Toc513029204"/>
      <w:bookmarkStart w:id="29" w:name="_Toc16938520"/>
      <w:bookmarkStart w:id="30" w:name="_Toc20823276"/>
      <w:bookmarkEnd w:id="26"/>
      <w:r>
        <w:rPr>
          <w:rFonts w:hint="eastAsia"/>
          <w:b/>
          <w:bCs/>
          <w:sz w:val="28"/>
          <w:szCs w:val="28"/>
        </w:rPr>
        <w:t>1</w:t>
      </w:r>
      <w:bookmarkEnd w:id="27"/>
      <w:r>
        <w:rPr>
          <w:rFonts w:hint="eastAsia"/>
          <w:b/>
          <w:bCs/>
          <w:sz w:val="28"/>
          <w:szCs w:val="28"/>
        </w:rPr>
        <w:t>、招标方式</w:t>
      </w:r>
      <w:bookmarkEnd w:id="28"/>
      <w:bookmarkEnd w:id="29"/>
      <w:bookmarkEnd w:id="30"/>
    </w:p>
    <w:p w:rsidR="00C17BA2" w:rsidRDefault="00D36AD8">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C17BA2" w:rsidRDefault="00D36AD8">
      <w:pPr>
        <w:pStyle w:val="af2"/>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C17BA2" w:rsidRDefault="00D36AD8">
      <w:pPr>
        <w:pStyle w:val="af2"/>
        <w:rPr>
          <w:sz w:val="28"/>
          <w:szCs w:val="28"/>
        </w:rPr>
      </w:pPr>
      <w:r>
        <w:rPr>
          <w:rFonts w:hint="eastAsia"/>
          <w:sz w:val="28"/>
          <w:szCs w:val="28"/>
        </w:rPr>
        <w:t>2.1</w:t>
      </w:r>
      <w:r>
        <w:rPr>
          <w:rFonts w:hint="eastAsia"/>
          <w:sz w:val="28"/>
          <w:szCs w:val="28"/>
        </w:rPr>
        <w:t>满足招标公告中供应商资格要求的规定。</w:t>
      </w:r>
    </w:p>
    <w:p w:rsidR="00C17BA2" w:rsidRDefault="00D36AD8">
      <w:pPr>
        <w:pStyle w:val="af2"/>
        <w:rPr>
          <w:sz w:val="28"/>
          <w:szCs w:val="28"/>
        </w:rPr>
      </w:pPr>
      <w:r>
        <w:rPr>
          <w:rFonts w:hint="eastAsia"/>
          <w:sz w:val="28"/>
          <w:szCs w:val="28"/>
        </w:rPr>
        <w:t xml:space="preserve">2.2 </w:t>
      </w:r>
      <w:r>
        <w:rPr>
          <w:rFonts w:hint="eastAsia"/>
          <w:sz w:val="28"/>
          <w:szCs w:val="28"/>
        </w:rPr>
        <w:t>满足本文件实质性条款的规定。</w:t>
      </w:r>
    </w:p>
    <w:p w:rsidR="00C17BA2" w:rsidRDefault="00D36AD8">
      <w:pPr>
        <w:pStyle w:val="af2"/>
        <w:rPr>
          <w:b/>
          <w:bCs/>
          <w:sz w:val="28"/>
          <w:szCs w:val="28"/>
        </w:rPr>
      </w:pPr>
      <w:bookmarkStart w:id="34" w:name="_Toc513029206"/>
      <w:bookmarkStart w:id="35" w:name="_Toc16938522"/>
      <w:bookmarkStart w:id="36" w:name="_Toc20823278"/>
      <w:r>
        <w:rPr>
          <w:rFonts w:hint="eastAsia"/>
          <w:b/>
          <w:bCs/>
          <w:sz w:val="28"/>
          <w:szCs w:val="28"/>
        </w:rPr>
        <w:t>3</w:t>
      </w:r>
      <w:r>
        <w:rPr>
          <w:rFonts w:hint="eastAsia"/>
          <w:b/>
          <w:bCs/>
          <w:sz w:val="28"/>
          <w:szCs w:val="28"/>
        </w:rPr>
        <w:t>、适用法律</w:t>
      </w:r>
      <w:bookmarkEnd w:id="34"/>
      <w:bookmarkEnd w:id="35"/>
      <w:bookmarkEnd w:id="36"/>
    </w:p>
    <w:p w:rsidR="00C17BA2" w:rsidRDefault="00D36AD8">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C17BA2" w:rsidRDefault="00D36AD8">
      <w:pPr>
        <w:pStyle w:val="af2"/>
        <w:rPr>
          <w:b/>
          <w:bCs/>
          <w:sz w:val="28"/>
          <w:szCs w:val="28"/>
        </w:rPr>
      </w:pPr>
      <w:bookmarkStart w:id="37" w:name="_Toc20823279"/>
      <w:bookmarkStart w:id="38" w:name="_Toc462564067"/>
      <w:bookmarkStart w:id="39" w:name="_Toc513029207"/>
      <w:bookmarkStart w:id="40" w:name="_Toc16938523"/>
      <w:r>
        <w:rPr>
          <w:rFonts w:hint="eastAsia"/>
          <w:b/>
          <w:bCs/>
          <w:sz w:val="28"/>
          <w:szCs w:val="28"/>
        </w:rPr>
        <w:t>4</w:t>
      </w:r>
      <w:r>
        <w:rPr>
          <w:rFonts w:hint="eastAsia"/>
          <w:b/>
          <w:bCs/>
          <w:sz w:val="28"/>
          <w:szCs w:val="28"/>
        </w:rPr>
        <w:t>、投标费用</w:t>
      </w:r>
      <w:bookmarkEnd w:id="37"/>
      <w:bookmarkEnd w:id="38"/>
      <w:bookmarkEnd w:id="39"/>
      <w:bookmarkEnd w:id="40"/>
    </w:p>
    <w:p w:rsidR="00C17BA2" w:rsidRDefault="00D36AD8">
      <w:pPr>
        <w:pStyle w:val="af2"/>
        <w:rPr>
          <w:sz w:val="28"/>
          <w:szCs w:val="28"/>
        </w:rPr>
      </w:pPr>
      <w:r>
        <w:rPr>
          <w:rFonts w:hint="eastAsia"/>
          <w:sz w:val="28"/>
          <w:szCs w:val="28"/>
        </w:rPr>
        <w:t>投标人应自行承担所有与参加投标有关的费用。</w:t>
      </w:r>
    </w:p>
    <w:p w:rsidR="00C17BA2" w:rsidRDefault="00D36AD8">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C17BA2" w:rsidRDefault="00D36AD8">
      <w:pPr>
        <w:pStyle w:val="af2"/>
        <w:rPr>
          <w:sz w:val="28"/>
          <w:szCs w:val="28"/>
        </w:rPr>
      </w:pPr>
      <w:r>
        <w:rPr>
          <w:rFonts w:hint="eastAsia"/>
          <w:sz w:val="28"/>
          <w:szCs w:val="28"/>
        </w:rPr>
        <w:t>投标人一旦参加本项目采购活动，即被认为接受了本招标文件的规定和约束。</w:t>
      </w:r>
    </w:p>
    <w:p w:rsidR="00C17BA2" w:rsidRDefault="00D36AD8">
      <w:pPr>
        <w:pStyle w:val="af2"/>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rsidR="00C17BA2" w:rsidRDefault="00D36AD8">
      <w:pPr>
        <w:pStyle w:val="af2"/>
        <w:rPr>
          <w:b/>
          <w:bCs/>
          <w:sz w:val="28"/>
          <w:szCs w:val="28"/>
        </w:rPr>
      </w:pPr>
      <w:bookmarkStart w:id="46" w:name="_Toc513029210"/>
      <w:bookmarkStart w:id="47" w:name="_Toc16938526"/>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C17BA2" w:rsidRDefault="00D36AD8">
      <w:pPr>
        <w:pStyle w:val="af2"/>
        <w:rPr>
          <w:sz w:val="28"/>
          <w:szCs w:val="28"/>
        </w:rPr>
      </w:pPr>
      <w:r>
        <w:rPr>
          <w:rFonts w:hint="eastAsia"/>
          <w:bCs/>
          <w:sz w:val="28"/>
          <w:szCs w:val="28"/>
        </w:rPr>
        <w:t>6.1</w:t>
      </w:r>
      <w:r>
        <w:rPr>
          <w:rFonts w:hint="eastAsia"/>
          <w:sz w:val="28"/>
          <w:szCs w:val="28"/>
        </w:rPr>
        <w:t xml:space="preserve"> </w:t>
      </w:r>
      <w:r>
        <w:rPr>
          <w:rFonts w:hint="eastAsia"/>
          <w:sz w:val="28"/>
          <w:szCs w:val="28"/>
        </w:rPr>
        <w:t>招标文件由以下部分组成：</w:t>
      </w:r>
    </w:p>
    <w:p w:rsidR="00C17BA2" w:rsidRDefault="00D36AD8">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C17BA2" w:rsidRDefault="00D36AD8">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C17BA2" w:rsidRDefault="00D36AD8">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C17BA2" w:rsidRDefault="00D36AD8">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C17BA2" w:rsidRDefault="00D36AD8">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C17BA2" w:rsidRDefault="00D36AD8">
      <w:pPr>
        <w:pStyle w:val="af2"/>
        <w:rPr>
          <w:sz w:val="28"/>
          <w:szCs w:val="28"/>
        </w:rPr>
      </w:pPr>
      <w:r>
        <w:rPr>
          <w:rFonts w:hint="eastAsia"/>
          <w:sz w:val="28"/>
          <w:szCs w:val="28"/>
        </w:rPr>
        <w:t>请仔细检查招标文件是否齐全，如有缺漏请立即与采购人联系解决。</w:t>
      </w:r>
    </w:p>
    <w:p w:rsidR="00C17BA2" w:rsidRDefault="00D36AD8">
      <w:pPr>
        <w:pStyle w:val="af2"/>
        <w:rPr>
          <w:sz w:val="28"/>
          <w:szCs w:val="28"/>
        </w:rPr>
      </w:pPr>
      <w:r>
        <w:rPr>
          <w:rFonts w:hint="eastAsia"/>
          <w:bCs/>
          <w:sz w:val="28"/>
          <w:szCs w:val="28"/>
        </w:rPr>
        <w:t>6.2</w:t>
      </w:r>
      <w:r>
        <w:rPr>
          <w:rFonts w:hint="eastAsia"/>
          <w:sz w:val="28"/>
          <w:szCs w:val="28"/>
        </w:rPr>
        <w:t xml:space="preserve"> </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C17BA2" w:rsidRDefault="00D36AD8">
      <w:pPr>
        <w:pStyle w:val="af2"/>
        <w:rPr>
          <w:b/>
          <w:bCs/>
          <w:sz w:val="28"/>
          <w:szCs w:val="28"/>
        </w:rPr>
      </w:pPr>
      <w:bookmarkStart w:id="49" w:name="_Toc462564070"/>
      <w:bookmarkStart w:id="50" w:name="_Toc513029211"/>
      <w:bookmarkStart w:id="51" w:name="_Toc16938527"/>
      <w:bookmarkStart w:id="52" w:name="_Toc20823283"/>
      <w:r>
        <w:rPr>
          <w:rFonts w:hint="eastAsia"/>
          <w:b/>
          <w:bCs/>
          <w:sz w:val="28"/>
          <w:szCs w:val="28"/>
        </w:rPr>
        <w:t>7</w:t>
      </w:r>
      <w:r>
        <w:rPr>
          <w:rFonts w:hint="eastAsia"/>
          <w:b/>
          <w:bCs/>
          <w:sz w:val="28"/>
          <w:szCs w:val="28"/>
        </w:rPr>
        <w:t>、招标文件的澄清</w:t>
      </w:r>
      <w:bookmarkEnd w:id="49"/>
      <w:bookmarkEnd w:id="50"/>
      <w:bookmarkEnd w:id="51"/>
      <w:bookmarkEnd w:id="52"/>
    </w:p>
    <w:p w:rsidR="00C17BA2" w:rsidRDefault="00D36AD8">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C17BA2" w:rsidRDefault="00D36AD8">
      <w:pPr>
        <w:pStyle w:val="af2"/>
        <w:rPr>
          <w:b/>
          <w:bCs/>
          <w:sz w:val="28"/>
          <w:szCs w:val="28"/>
        </w:rPr>
      </w:pPr>
      <w:bookmarkStart w:id="53" w:name="_Toc462564071"/>
      <w:bookmarkStart w:id="54" w:name="_Toc513029212"/>
      <w:bookmarkStart w:id="55" w:name="_Toc20823284"/>
      <w:bookmarkStart w:id="56" w:name="_Toc16938528"/>
      <w:r>
        <w:rPr>
          <w:rFonts w:hint="eastAsia"/>
          <w:b/>
          <w:bCs/>
          <w:sz w:val="28"/>
          <w:szCs w:val="28"/>
        </w:rPr>
        <w:t>8</w:t>
      </w:r>
      <w:r>
        <w:rPr>
          <w:rFonts w:hint="eastAsia"/>
          <w:b/>
          <w:bCs/>
          <w:sz w:val="28"/>
          <w:szCs w:val="28"/>
        </w:rPr>
        <w:t>、招标文件的修改</w:t>
      </w:r>
      <w:bookmarkEnd w:id="53"/>
      <w:bookmarkEnd w:id="54"/>
      <w:bookmarkEnd w:id="55"/>
      <w:bookmarkEnd w:id="56"/>
    </w:p>
    <w:p w:rsidR="00C17BA2" w:rsidRDefault="00D36AD8">
      <w:pPr>
        <w:pStyle w:val="af2"/>
        <w:rPr>
          <w:sz w:val="28"/>
          <w:szCs w:val="28"/>
        </w:rPr>
      </w:pPr>
      <w:r>
        <w:rPr>
          <w:rFonts w:hint="eastAsia"/>
          <w:bCs/>
          <w:sz w:val="28"/>
          <w:szCs w:val="28"/>
        </w:rPr>
        <w:t>8.1</w:t>
      </w:r>
      <w:r>
        <w:rPr>
          <w:rFonts w:hint="eastAsia"/>
          <w:sz w:val="28"/>
          <w:szCs w:val="28"/>
        </w:rPr>
        <w:t xml:space="preserve"> </w:t>
      </w:r>
      <w:r>
        <w:rPr>
          <w:rFonts w:hint="eastAsia"/>
          <w:sz w:val="28"/>
          <w:szCs w:val="28"/>
        </w:rPr>
        <w:t>在投标截止时间前，采购人可以对招标文件进行修改。</w:t>
      </w:r>
    </w:p>
    <w:p w:rsidR="00C17BA2" w:rsidRDefault="00D36AD8">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C17BA2" w:rsidRDefault="00D36AD8">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C17BA2" w:rsidRDefault="00D36AD8">
      <w:pPr>
        <w:pStyle w:val="af2"/>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rsidR="00C17BA2" w:rsidRDefault="00D36AD8">
      <w:pPr>
        <w:pStyle w:val="af2"/>
        <w:rPr>
          <w:bCs/>
          <w:sz w:val="28"/>
          <w:szCs w:val="28"/>
        </w:rPr>
      </w:pPr>
      <w:bookmarkStart w:id="63" w:name="_Toc462564073"/>
      <w:bookmarkStart w:id="64" w:name="_Toc513029214"/>
      <w:bookmarkStart w:id="65" w:name="_Toc16938530"/>
      <w:bookmarkStart w:id="66" w:name="_Toc20823286"/>
      <w:r>
        <w:rPr>
          <w:rFonts w:hint="eastAsia"/>
          <w:b/>
          <w:bCs/>
          <w:sz w:val="28"/>
          <w:szCs w:val="28"/>
        </w:rPr>
        <w:t>9</w:t>
      </w:r>
      <w:r>
        <w:rPr>
          <w:rFonts w:hint="eastAsia"/>
          <w:b/>
          <w:bCs/>
          <w:sz w:val="28"/>
          <w:szCs w:val="28"/>
        </w:rPr>
        <w:t>、投标文件的语言及度量衡单位</w:t>
      </w:r>
      <w:bookmarkEnd w:id="63"/>
      <w:bookmarkEnd w:id="64"/>
      <w:bookmarkEnd w:id="65"/>
      <w:bookmarkEnd w:id="66"/>
    </w:p>
    <w:p w:rsidR="00C17BA2" w:rsidRDefault="00D36AD8">
      <w:pPr>
        <w:pStyle w:val="af2"/>
        <w:rPr>
          <w:sz w:val="28"/>
          <w:szCs w:val="28"/>
        </w:rPr>
      </w:pPr>
      <w:r>
        <w:rPr>
          <w:rFonts w:hint="eastAsia"/>
          <w:bCs/>
          <w:sz w:val="28"/>
          <w:szCs w:val="28"/>
        </w:rPr>
        <w:t>9.1</w:t>
      </w:r>
      <w:r>
        <w:rPr>
          <w:rFonts w:hint="eastAsia"/>
          <w:sz w:val="28"/>
          <w:szCs w:val="28"/>
        </w:rPr>
        <w:t xml:space="preserve"> </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C17BA2" w:rsidRDefault="00D36AD8">
      <w:pPr>
        <w:pStyle w:val="af2"/>
        <w:rPr>
          <w:sz w:val="28"/>
          <w:szCs w:val="28"/>
        </w:rPr>
      </w:pPr>
      <w:r>
        <w:rPr>
          <w:rFonts w:hint="eastAsia"/>
          <w:bCs/>
          <w:sz w:val="28"/>
          <w:szCs w:val="28"/>
        </w:rPr>
        <w:t>9.2</w:t>
      </w:r>
      <w:r>
        <w:rPr>
          <w:rFonts w:hint="eastAsia"/>
          <w:sz w:val="28"/>
          <w:szCs w:val="28"/>
        </w:rPr>
        <w:t xml:space="preserve"> </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C17BA2" w:rsidRDefault="00D36AD8">
      <w:pPr>
        <w:pStyle w:val="af2"/>
        <w:rPr>
          <w:b/>
          <w:bCs/>
          <w:sz w:val="28"/>
          <w:szCs w:val="28"/>
        </w:rPr>
      </w:pPr>
      <w:bookmarkStart w:id="67" w:name="_Toc16938531"/>
      <w:bookmarkStart w:id="68" w:name="_Toc20823287"/>
      <w:bookmarkStart w:id="69" w:name="_Toc462564074"/>
      <w:bookmarkStart w:id="70" w:name="_Toc513029215"/>
      <w:r>
        <w:rPr>
          <w:rFonts w:hint="eastAsia"/>
          <w:b/>
          <w:bCs/>
          <w:sz w:val="28"/>
          <w:szCs w:val="28"/>
        </w:rPr>
        <w:t>10</w:t>
      </w:r>
      <w:r>
        <w:rPr>
          <w:rFonts w:hint="eastAsia"/>
          <w:b/>
          <w:bCs/>
          <w:sz w:val="28"/>
          <w:szCs w:val="28"/>
        </w:rPr>
        <w:t>、投标文件构成</w:t>
      </w:r>
      <w:bookmarkEnd w:id="67"/>
      <w:bookmarkEnd w:id="68"/>
      <w:bookmarkEnd w:id="69"/>
      <w:bookmarkEnd w:id="70"/>
    </w:p>
    <w:p w:rsidR="00C17BA2" w:rsidRDefault="00D36AD8">
      <w:pPr>
        <w:pStyle w:val="af2"/>
        <w:rPr>
          <w:sz w:val="28"/>
          <w:szCs w:val="28"/>
        </w:rPr>
      </w:pPr>
      <w:r>
        <w:rPr>
          <w:rFonts w:hint="eastAsia"/>
          <w:bCs/>
          <w:sz w:val="28"/>
          <w:szCs w:val="28"/>
        </w:rPr>
        <w:t>10.1</w:t>
      </w:r>
      <w:r>
        <w:rPr>
          <w:rFonts w:hint="eastAsia"/>
          <w:sz w:val="28"/>
          <w:szCs w:val="28"/>
        </w:rPr>
        <w:t xml:space="preserve"> </w:t>
      </w:r>
      <w:r>
        <w:rPr>
          <w:rFonts w:hint="eastAsia"/>
          <w:sz w:val="28"/>
          <w:szCs w:val="28"/>
        </w:rPr>
        <w:t>投标人编写的投标文件应包括投标函、开标一览表、资信证明文件、投标配置与分项报价表、技术参数响应及偏离表、技术及售后服务承诺书等部分。</w:t>
      </w:r>
    </w:p>
    <w:p w:rsidR="00C17BA2" w:rsidRDefault="00D36AD8">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C17BA2" w:rsidRDefault="00D36AD8">
      <w:pPr>
        <w:pStyle w:val="af2"/>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C17BA2" w:rsidRDefault="00D36AD8">
      <w:pPr>
        <w:pStyle w:val="af2"/>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C17BA2" w:rsidRDefault="00D36AD8">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C17BA2" w:rsidRDefault="00D36AD8">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C17BA2" w:rsidRDefault="00D36AD8">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C17BA2" w:rsidRDefault="00D36AD8">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C17BA2" w:rsidRDefault="00D36AD8">
      <w:pPr>
        <w:pStyle w:val="af2"/>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C17BA2" w:rsidRDefault="00D36AD8">
      <w:pPr>
        <w:pStyle w:val="af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C17BA2" w:rsidRDefault="00D36AD8">
      <w:pPr>
        <w:pStyle w:val="af2"/>
        <w:rPr>
          <w:bCs/>
          <w:sz w:val="28"/>
          <w:szCs w:val="28"/>
        </w:rPr>
      </w:pPr>
      <w:r>
        <w:rPr>
          <w:rFonts w:hint="eastAsia"/>
          <w:sz w:val="28"/>
          <w:szCs w:val="28"/>
        </w:rPr>
        <w:t>12.3</w:t>
      </w:r>
      <w:r>
        <w:rPr>
          <w:rFonts w:hint="eastAsia"/>
          <w:bCs/>
          <w:sz w:val="28"/>
          <w:szCs w:val="28"/>
        </w:rPr>
        <w:t>有关费用处理</w:t>
      </w:r>
    </w:p>
    <w:p w:rsidR="00C17BA2" w:rsidRDefault="00D36AD8">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C17BA2" w:rsidRDefault="00D36AD8">
      <w:pPr>
        <w:pStyle w:val="af2"/>
        <w:rPr>
          <w:bCs/>
          <w:sz w:val="28"/>
          <w:szCs w:val="28"/>
        </w:rPr>
      </w:pPr>
      <w:r>
        <w:rPr>
          <w:rFonts w:hint="eastAsia"/>
          <w:sz w:val="28"/>
          <w:szCs w:val="28"/>
        </w:rPr>
        <w:t>12.4</w:t>
      </w:r>
      <w:r>
        <w:rPr>
          <w:rFonts w:hint="eastAsia"/>
          <w:bCs/>
          <w:sz w:val="28"/>
          <w:szCs w:val="28"/>
        </w:rPr>
        <w:t>其它费用处理</w:t>
      </w:r>
    </w:p>
    <w:p w:rsidR="00C17BA2" w:rsidRDefault="00D36AD8">
      <w:pPr>
        <w:pStyle w:val="af2"/>
        <w:rPr>
          <w:bCs/>
          <w:sz w:val="28"/>
          <w:szCs w:val="28"/>
        </w:rPr>
      </w:pPr>
      <w:r>
        <w:rPr>
          <w:rFonts w:hint="eastAsia"/>
          <w:bCs/>
          <w:sz w:val="28"/>
          <w:szCs w:val="28"/>
        </w:rPr>
        <w:t>招标文件未列明，而投标人认为必需的费用也需列入报价。</w:t>
      </w:r>
    </w:p>
    <w:p w:rsidR="00C17BA2" w:rsidRDefault="00D36AD8">
      <w:pPr>
        <w:pStyle w:val="af2"/>
        <w:rPr>
          <w:sz w:val="28"/>
          <w:szCs w:val="28"/>
        </w:rPr>
      </w:pPr>
      <w:r>
        <w:rPr>
          <w:rFonts w:hint="eastAsia"/>
          <w:sz w:val="28"/>
          <w:szCs w:val="28"/>
        </w:rPr>
        <w:t>12.5</w:t>
      </w:r>
      <w:r>
        <w:rPr>
          <w:rFonts w:hint="eastAsia"/>
          <w:bCs/>
          <w:sz w:val="28"/>
          <w:szCs w:val="28"/>
        </w:rPr>
        <w:t xml:space="preserve"> </w:t>
      </w:r>
      <w:r>
        <w:rPr>
          <w:rFonts w:hint="eastAsia"/>
          <w:bCs/>
          <w:sz w:val="28"/>
          <w:szCs w:val="28"/>
        </w:rPr>
        <w:t>投标配置与分项报价表上的价格应按下列方式分开填写</w:t>
      </w:r>
      <w:r>
        <w:rPr>
          <w:rFonts w:hint="eastAsia"/>
          <w:sz w:val="28"/>
          <w:szCs w:val="28"/>
        </w:rPr>
        <w:t>：</w:t>
      </w:r>
    </w:p>
    <w:p w:rsidR="00C17BA2" w:rsidRDefault="00D36AD8">
      <w:pPr>
        <w:pStyle w:val="af2"/>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C17BA2" w:rsidRDefault="00D36AD8">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C17BA2" w:rsidRDefault="00D36AD8">
      <w:pPr>
        <w:pStyle w:val="af2"/>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Pr>
          <w:rFonts w:hint="eastAsia"/>
          <w:b/>
          <w:bCs/>
          <w:sz w:val="28"/>
          <w:szCs w:val="28"/>
        </w:rPr>
        <w:t>13</w:t>
      </w:r>
      <w:r>
        <w:rPr>
          <w:rFonts w:hint="eastAsia"/>
          <w:b/>
          <w:bCs/>
          <w:sz w:val="28"/>
          <w:szCs w:val="28"/>
        </w:rPr>
        <w:t>、技术参数响应及偏离表和投标货物说明</w:t>
      </w:r>
    </w:p>
    <w:p w:rsidR="00C17BA2" w:rsidRDefault="00D36AD8">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C17BA2" w:rsidRDefault="00D36AD8">
      <w:pPr>
        <w:pStyle w:val="af2"/>
        <w:rPr>
          <w:rFonts w:cs="宋体"/>
          <w:sz w:val="28"/>
          <w:szCs w:val="28"/>
          <w:lang w:val="zh-CN"/>
        </w:rPr>
      </w:pPr>
      <w:r>
        <w:rPr>
          <w:rFonts w:cs="宋体" w:hint="eastAsia"/>
          <w:sz w:val="28"/>
          <w:szCs w:val="28"/>
          <w:lang w:val="zh-CN"/>
        </w:rPr>
        <w:t xml:space="preserve">13.2 </w:t>
      </w:r>
      <w:r>
        <w:rPr>
          <w:rFonts w:cs="宋体" w:hint="eastAsia"/>
          <w:sz w:val="28"/>
          <w:szCs w:val="28"/>
          <w:lang w:val="zh-CN"/>
        </w:rPr>
        <w:t>详细阐述所投货物的主要组成部分、功能设计、实现思路及关键技术；</w:t>
      </w:r>
    </w:p>
    <w:p w:rsidR="00C17BA2" w:rsidRDefault="00D36AD8">
      <w:pPr>
        <w:pStyle w:val="af2"/>
        <w:rPr>
          <w:rFonts w:cs="宋体"/>
          <w:sz w:val="28"/>
          <w:szCs w:val="28"/>
          <w:lang w:val="zh-CN"/>
        </w:rPr>
      </w:pPr>
      <w:r>
        <w:rPr>
          <w:rFonts w:cs="宋体" w:hint="eastAsia"/>
          <w:sz w:val="28"/>
          <w:szCs w:val="28"/>
          <w:lang w:val="zh-CN"/>
        </w:rPr>
        <w:t xml:space="preserve">13.3 </w:t>
      </w:r>
      <w:r>
        <w:rPr>
          <w:rFonts w:cs="宋体" w:hint="eastAsia"/>
          <w:sz w:val="28"/>
          <w:szCs w:val="28"/>
          <w:lang w:val="zh-CN"/>
        </w:rPr>
        <w:t>投标人认为需要的其他技术文件或说明。</w:t>
      </w:r>
    </w:p>
    <w:p w:rsidR="00C17BA2" w:rsidRDefault="00D36AD8">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C17BA2" w:rsidRDefault="00D36AD8">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C17BA2" w:rsidRDefault="00D36AD8">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C17BA2" w:rsidRDefault="00D36AD8">
      <w:pPr>
        <w:pStyle w:val="af2"/>
        <w:rPr>
          <w:rFonts w:cs="宋体"/>
          <w:sz w:val="28"/>
          <w:szCs w:val="28"/>
          <w:lang w:val="zh-CN"/>
        </w:rPr>
      </w:pPr>
      <w:r>
        <w:rPr>
          <w:rFonts w:cs="宋体" w:hint="eastAsia"/>
          <w:sz w:val="28"/>
          <w:szCs w:val="28"/>
          <w:lang w:val="zh-CN"/>
        </w:rPr>
        <w:t xml:space="preserve">14.3 </w:t>
      </w:r>
      <w:r>
        <w:rPr>
          <w:rFonts w:cs="宋体" w:hint="eastAsia"/>
          <w:sz w:val="28"/>
          <w:szCs w:val="28"/>
          <w:lang w:val="zh-CN"/>
        </w:rPr>
        <w:t>培训计划；</w:t>
      </w:r>
    </w:p>
    <w:p w:rsidR="00C17BA2" w:rsidRDefault="00D36AD8">
      <w:pPr>
        <w:pStyle w:val="af2"/>
        <w:rPr>
          <w:rFonts w:cs="宋体"/>
          <w:sz w:val="28"/>
          <w:szCs w:val="28"/>
          <w:lang w:val="zh-CN"/>
        </w:rPr>
      </w:pPr>
      <w:r>
        <w:rPr>
          <w:rFonts w:cs="宋体" w:hint="eastAsia"/>
          <w:sz w:val="28"/>
          <w:szCs w:val="28"/>
          <w:lang w:val="zh-CN"/>
        </w:rPr>
        <w:t xml:space="preserve">14.4 </w:t>
      </w:r>
      <w:r>
        <w:rPr>
          <w:rFonts w:cs="宋体" w:hint="eastAsia"/>
          <w:sz w:val="28"/>
          <w:szCs w:val="28"/>
          <w:lang w:val="zh-CN"/>
        </w:rPr>
        <w:t>提供参加本项目类似案例简介；</w:t>
      </w:r>
    </w:p>
    <w:p w:rsidR="00C17BA2" w:rsidRDefault="00D36AD8">
      <w:pPr>
        <w:pStyle w:val="af2"/>
        <w:rPr>
          <w:b/>
          <w:bCs/>
          <w:sz w:val="28"/>
          <w:szCs w:val="28"/>
        </w:rPr>
      </w:pPr>
      <w:bookmarkStart w:id="96" w:name="_Toc14577359"/>
      <w:bookmarkStart w:id="97" w:name="_Toc49090510"/>
      <w:r>
        <w:rPr>
          <w:rFonts w:hint="eastAsia"/>
          <w:b/>
          <w:bCs/>
          <w:sz w:val="28"/>
          <w:szCs w:val="28"/>
        </w:rPr>
        <w:t>15</w:t>
      </w:r>
      <w:r>
        <w:rPr>
          <w:rFonts w:hint="eastAsia"/>
          <w:b/>
          <w:bCs/>
          <w:sz w:val="28"/>
          <w:szCs w:val="28"/>
        </w:rPr>
        <w:t>、投标函和开标一览表</w:t>
      </w:r>
    </w:p>
    <w:p w:rsidR="00C17BA2" w:rsidRDefault="00D36AD8">
      <w:pPr>
        <w:pStyle w:val="af2"/>
        <w:rPr>
          <w:sz w:val="28"/>
          <w:szCs w:val="28"/>
        </w:rPr>
      </w:pPr>
      <w:r>
        <w:rPr>
          <w:rFonts w:hint="eastAsia"/>
          <w:bCs/>
          <w:sz w:val="28"/>
          <w:szCs w:val="28"/>
        </w:rPr>
        <w:t>15.1</w:t>
      </w:r>
      <w:r>
        <w:rPr>
          <w:rFonts w:hint="eastAsia"/>
          <w:sz w:val="28"/>
          <w:szCs w:val="28"/>
        </w:rPr>
        <w:t xml:space="preserve"> </w:t>
      </w:r>
      <w:r>
        <w:rPr>
          <w:rFonts w:hint="eastAsia"/>
          <w:sz w:val="28"/>
          <w:szCs w:val="28"/>
        </w:rPr>
        <w:t>投标人应按照招标文件中提供的格式完整、正确填写投标函、开标一览表。</w:t>
      </w:r>
    </w:p>
    <w:p w:rsidR="00C17BA2" w:rsidRDefault="00D36AD8">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C17BA2" w:rsidRDefault="00D36AD8">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C17BA2" w:rsidRDefault="00D36AD8">
      <w:pPr>
        <w:pStyle w:val="af2"/>
        <w:rPr>
          <w:b/>
          <w:bCs/>
          <w:sz w:val="28"/>
          <w:szCs w:val="28"/>
        </w:rPr>
      </w:pPr>
      <w:r>
        <w:rPr>
          <w:rFonts w:hint="eastAsia"/>
          <w:b/>
          <w:bCs/>
          <w:sz w:val="28"/>
          <w:szCs w:val="28"/>
        </w:rPr>
        <w:t>16</w:t>
      </w:r>
      <w:r>
        <w:rPr>
          <w:rFonts w:hint="eastAsia"/>
          <w:b/>
          <w:bCs/>
          <w:sz w:val="28"/>
          <w:szCs w:val="28"/>
        </w:rPr>
        <w:t>、投标保证金</w:t>
      </w:r>
      <w:bookmarkEnd w:id="96"/>
      <w:bookmarkEnd w:id="97"/>
    </w:p>
    <w:p w:rsidR="00C17BA2" w:rsidRDefault="00D36AD8">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C17BA2" w:rsidRDefault="00D36AD8">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C17BA2" w:rsidRDefault="00D36AD8">
      <w:pPr>
        <w:pStyle w:val="af2"/>
        <w:rPr>
          <w:bCs/>
          <w:sz w:val="28"/>
          <w:szCs w:val="28"/>
        </w:rPr>
      </w:pPr>
      <w:r>
        <w:rPr>
          <w:rFonts w:hint="eastAsia"/>
          <w:sz w:val="28"/>
          <w:szCs w:val="28"/>
        </w:rPr>
        <w:t>16.3</w:t>
      </w:r>
      <w:r>
        <w:rPr>
          <w:rFonts w:hint="eastAsia"/>
          <w:bCs/>
          <w:sz w:val="28"/>
          <w:szCs w:val="28"/>
        </w:rPr>
        <w:t xml:space="preserve"> </w:t>
      </w:r>
      <w:r>
        <w:rPr>
          <w:rFonts w:hint="eastAsia"/>
          <w:bCs/>
          <w:sz w:val="28"/>
          <w:szCs w:val="28"/>
        </w:rPr>
        <w:t>下列任何情况发生时，投标保证金将不予退还：</w:t>
      </w:r>
    </w:p>
    <w:p w:rsidR="00C17BA2" w:rsidRDefault="00D36AD8">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C17BA2" w:rsidRDefault="00D36AD8">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C17BA2" w:rsidRDefault="00D36AD8">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C17BA2" w:rsidRDefault="00D36AD8">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C17BA2" w:rsidRDefault="00D36AD8">
      <w:pPr>
        <w:pStyle w:val="af2"/>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C17BA2" w:rsidRDefault="00D36AD8">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C17BA2" w:rsidRDefault="00D36AD8">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C17BA2" w:rsidRDefault="00D36AD8">
      <w:pPr>
        <w:pStyle w:val="af2"/>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rsidR="00C17BA2" w:rsidRDefault="00D36AD8">
      <w:pPr>
        <w:pStyle w:val="af2"/>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w:t>
      </w:r>
      <w:r>
        <w:rPr>
          <w:rFonts w:hint="eastAsia"/>
          <w:b/>
          <w:bCs/>
          <w:sz w:val="28"/>
          <w:szCs w:val="28"/>
        </w:rPr>
        <w:t>、投标文件的密封和标记</w:t>
      </w:r>
      <w:bookmarkEnd w:id="110"/>
      <w:bookmarkEnd w:id="111"/>
      <w:bookmarkEnd w:id="112"/>
      <w:bookmarkEnd w:id="113"/>
    </w:p>
    <w:p w:rsidR="00C17BA2" w:rsidRDefault="00D36AD8">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C17BA2" w:rsidRDefault="00D36AD8">
      <w:pPr>
        <w:pStyle w:val="af2"/>
        <w:rPr>
          <w:bCs/>
          <w:sz w:val="28"/>
          <w:szCs w:val="28"/>
        </w:rPr>
      </w:pPr>
      <w:r>
        <w:rPr>
          <w:rFonts w:hint="eastAsia"/>
          <w:sz w:val="28"/>
          <w:szCs w:val="28"/>
        </w:rPr>
        <w:t>18.2</w:t>
      </w:r>
      <w:r>
        <w:rPr>
          <w:rFonts w:hint="eastAsia"/>
          <w:bCs/>
          <w:sz w:val="28"/>
          <w:szCs w:val="28"/>
        </w:rPr>
        <w:t xml:space="preserve"> </w:t>
      </w:r>
      <w:r>
        <w:rPr>
          <w:rFonts w:hint="eastAsia"/>
          <w:bCs/>
          <w:sz w:val="28"/>
          <w:szCs w:val="28"/>
        </w:rPr>
        <w:t>密封的投标文件应：</w:t>
      </w:r>
    </w:p>
    <w:p w:rsidR="00C17BA2" w:rsidRDefault="00D36AD8">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C17BA2" w:rsidRDefault="00D36AD8">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C17BA2" w:rsidRDefault="00D36AD8">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C17BA2" w:rsidRDefault="00D36AD8">
      <w:pPr>
        <w:pStyle w:val="af2"/>
        <w:rPr>
          <w:b/>
          <w:bCs/>
          <w:sz w:val="28"/>
          <w:szCs w:val="28"/>
        </w:rPr>
      </w:pPr>
      <w:bookmarkStart w:id="114" w:name="_Toc513029226"/>
      <w:bookmarkStart w:id="115" w:name="_Toc16938542"/>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C17BA2" w:rsidRDefault="00D36AD8">
      <w:pPr>
        <w:pStyle w:val="af2"/>
        <w:rPr>
          <w:bCs/>
          <w:sz w:val="28"/>
          <w:szCs w:val="28"/>
        </w:rPr>
      </w:pPr>
      <w:r>
        <w:rPr>
          <w:rFonts w:hint="eastAsia"/>
          <w:sz w:val="28"/>
          <w:szCs w:val="28"/>
        </w:rPr>
        <w:t>19.1</w:t>
      </w:r>
      <w:r>
        <w:rPr>
          <w:rFonts w:hint="eastAsia"/>
          <w:bCs/>
          <w:sz w:val="28"/>
          <w:szCs w:val="28"/>
        </w:rPr>
        <w:t xml:space="preserve"> </w:t>
      </w:r>
      <w:r>
        <w:rPr>
          <w:rFonts w:hint="eastAsia"/>
          <w:bCs/>
          <w:sz w:val="28"/>
          <w:szCs w:val="28"/>
        </w:rPr>
        <w:t>采购人收到投标文件的时间不得迟于招标公告中规定的截止时间。</w:t>
      </w:r>
    </w:p>
    <w:p w:rsidR="00C17BA2" w:rsidRDefault="00D36AD8">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C17BA2" w:rsidRDefault="00D36AD8">
      <w:pPr>
        <w:pStyle w:val="af2"/>
        <w:rPr>
          <w:b/>
          <w:bCs/>
          <w:sz w:val="28"/>
          <w:szCs w:val="28"/>
        </w:rPr>
      </w:pPr>
      <w:bookmarkStart w:id="117" w:name="_Toc513029227"/>
      <w:bookmarkStart w:id="118" w:name="_Toc16938543"/>
      <w:bookmarkStart w:id="119" w:name="_Toc20823299"/>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C17BA2" w:rsidRDefault="00D36AD8">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C17BA2" w:rsidRDefault="00D36AD8">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C17BA2" w:rsidRDefault="00D36AD8">
      <w:pPr>
        <w:pStyle w:val="af2"/>
        <w:rPr>
          <w:b/>
          <w:bCs/>
          <w:sz w:val="28"/>
          <w:szCs w:val="28"/>
        </w:rPr>
      </w:pPr>
      <w:bookmarkStart w:id="120" w:name="_Toc513029228"/>
      <w:bookmarkStart w:id="121" w:name="_Toc16938544"/>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C17BA2" w:rsidRDefault="00D36AD8">
      <w:pPr>
        <w:pStyle w:val="af2"/>
        <w:rPr>
          <w:sz w:val="28"/>
          <w:szCs w:val="28"/>
        </w:rPr>
      </w:pPr>
      <w:r>
        <w:rPr>
          <w:rFonts w:hint="eastAsia"/>
          <w:sz w:val="28"/>
          <w:szCs w:val="28"/>
        </w:rPr>
        <w:t>21.1</w:t>
      </w:r>
      <w:r>
        <w:rPr>
          <w:rFonts w:hint="eastAsia"/>
          <w:bCs/>
          <w:sz w:val="28"/>
          <w:szCs w:val="28"/>
        </w:rPr>
        <w:t xml:space="preserve"> </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C17BA2" w:rsidRDefault="00D36AD8">
      <w:pPr>
        <w:pStyle w:val="af2"/>
        <w:rPr>
          <w:sz w:val="28"/>
          <w:szCs w:val="28"/>
        </w:rPr>
      </w:pPr>
      <w:r>
        <w:rPr>
          <w:rFonts w:hint="eastAsia"/>
          <w:sz w:val="28"/>
          <w:szCs w:val="28"/>
        </w:rPr>
        <w:t>21.2</w:t>
      </w:r>
      <w:r>
        <w:rPr>
          <w:rFonts w:hint="eastAsia"/>
          <w:bCs/>
          <w:sz w:val="28"/>
          <w:szCs w:val="28"/>
        </w:rPr>
        <w:t xml:space="preserve"> </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C17BA2" w:rsidRDefault="00D36AD8">
      <w:pPr>
        <w:pStyle w:val="af2"/>
        <w:rPr>
          <w:bCs/>
          <w:sz w:val="28"/>
          <w:szCs w:val="28"/>
        </w:rPr>
      </w:pPr>
      <w:r>
        <w:rPr>
          <w:rFonts w:hint="eastAsia"/>
          <w:sz w:val="28"/>
          <w:szCs w:val="28"/>
        </w:rPr>
        <w:t>21.3</w:t>
      </w:r>
      <w:r>
        <w:rPr>
          <w:rFonts w:hint="eastAsia"/>
          <w:bCs/>
          <w:sz w:val="28"/>
          <w:szCs w:val="28"/>
        </w:rPr>
        <w:t xml:space="preserve"> </w:t>
      </w:r>
      <w:r>
        <w:rPr>
          <w:rFonts w:hint="eastAsia"/>
          <w:bCs/>
          <w:sz w:val="28"/>
          <w:szCs w:val="28"/>
        </w:rPr>
        <w:t>在投标截止时间之后，投标人不得对其投标文件作任何修改。</w:t>
      </w:r>
    </w:p>
    <w:p w:rsidR="00C17BA2" w:rsidRDefault="00D36AD8">
      <w:pPr>
        <w:pStyle w:val="af2"/>
        <w:rPr>
          <w:bCs/>
          <w:sz w:val="28"/>
          <w:szCs w:val="28"/>
        </w:rPr>
      </w:pPr>
      <w:r>
        <w:rPr>
          <w:rFonts w:hint="eastAsia"/>
          <w:sz w:val="28"/>
          <w:szCs w:val="28"/>
        </w:rPr>
        <w:t>21.4</w:t>
      </w:r>
      <w:r>
        <w:rPr>
          <w:rFonts w:hint="eastAsia"/>
          <w:bCs/>
          <w:sz w:val="28"/>
          <w:szCs w:val="28"/>
        </w:rPr>
        <w:t xml:space="preserve"> </w:t>
      </w:r>
      <w:r>
        <w:rPr>
          <w:rFonts w:hint="eastAsia"/>
          <w:bCs/>
          <w:sz w:val="28"/>
          <w:szCs w:val="28"/>
        </w:rPr>
        <w:t>在投标截止时间至招标文件中规定的投标有效期满之间的这段时间内，投标人不得撤回其投标，否则其投标保证金将不予退还。</w:t>
      </w:r>
    </w:p>
    <w:p w:rsidR="00C17BA2" w:rsidRDefault="00D36AD8">
      <w:pPr>
        <w:pStyle w:val="af2"/>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rsidR="00C17BA2" w:rsidRDefault="00D36AD8">
      <w:pPr>
        <w:pStyle w:val="af2"/>
        <w:rPr>
          <w:b/>
          <w:bCs/>
          <w:sz w:val="28"/>
          <w:szCs w:val="28"/>
        </w:rPr>
      </w:pPr>
      <w:bookmarkStart w:id="128" w:name="_Toc513029230"/>
      <w:bookmarkStart w:id="129" w:name="_Toc16938546"/>
      <w:bookmarkStart w:id="130" w:name="_Toc20823302"/>
      <w:r>
        <w:rPr>
          <w:rFonts w:hint="eastAsia"/>
          <w:b/>
          <w:bCs/>
          <w:sz w:val="28"/>
          <w:szCs w:val="28"/>
        </w:rPr>
        <w:t>22</w:t>
      </w:r>
      <w:r>
        <w:rPr>
          <w:rFonts w:hint="eastAsia"/>
          <w:b/>
          <w:bCs/>
          <w:sz w:val="28"/>
          <w:szCs w:val="28"/>
        </w:rPr>
        <w:t>、开标</w:t>
      </w:r>
      <w:bookmarkEnd w:id="128"/>
      <w:bookmarkEnd w:id="129"/>
      <w:bookmarkEnd w:id="130"/>
    </w:p>
    <w:p w:rsidR="00C17BA2" w:rsidRDefault="00D36AD8">
      <w:pPr>
        <w:pStyle w:val="af2"/>
        <w:rPr>
          <w:sz w:val="28"/>
          <w:szCs w:val="28"/>
        </w:rPr>
      </w:pPr>
      <w:r>
        <w:rPr>
          <w:rFonts w:hint="eastAsia"/>
          <w:sz w:val="28"/>
          <w:szCs w:val="28"/>
        </w:rPr>
        <w:t>22.1</w:t>
      </w:r>
      <w:r>
        <w:rPr>
          <w:rFonts w:hint="eastAsia"/>
          <w:bCs/>
          <w:sz w:val="28"/>
          <w:szCs w:val="28"/>
        </w:rPr>
        <w:t xml:space="preserve"> </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C17BA2" w:rsidRDefault="00D36AD8">
      <w:pPr>
        <w:pStyle w:val="af2"/>
        <w:rPr>
          <w:bCs/>
          <w:sz w:val="28"/>
          <w:szCs w:val="28"/>
        </w:rPr>
      </w:pPr>
      <w:r>
        <w:rPr>
          <w:rFonts w:hint="eastAsia"/>
          <w:sz w:val="28"/>
          <w:szCs w:val="28"/>
        </w:rPr>
        <w:t>22.2</w:t>
      </w:r>
      <w:r>
        <w:rPr>
          <w:rFonts w:hint="eastAsia"/>
          <w:bCs/>
          <w:sz w:val="28"/>
          <w:szCs w:val="28"/>
        </w:rPr>
        <w:t>按照规定同意撤回的投标将不予开封。</w:t>
      </w:r>
    </w:p>
    <w:p w:rsidR="00C17BA2" w:rsidRDefault="00D36AD8">
      <w:pPr>
        <w:pStyle w:val="af2"/>
        <w:rPr>
          <w:sz w:val="28"/>
          <w:szCs w:val="28"/>
        </w:rPr>
      </w:pPr>
      <w:r>
        <w:rPr>
          <w:sz w:val="28"/>
          <w:szCs w:val="28"/>
        </w:rPr>
        <w:t>2</w:t>
      </w:r>
      <w:r>
        <w:rPr>
          <w:rFonts w:hint="eastAsia"/>
          <w:sz w:val="28"/>
          <w:szCs w:val="28"/>
        </w:rPr>
        <w:t xml:space="preserve">2.3 </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C17BA2" w:rsidRDefault="00D36AD8">
      <w:pPr>
        <w:pStyle w:val="af2"/>
        <w:rPr>
          <w:sz w:val="28"/>
          <w:szCs w:val="28"/>
        </w:rPr>
      </w:pPr>
      <w:r>
        <w:rPr>
          <w:sz w:val="28"/>
          <w:szCs w:val="28"/>
        </w:rPr>
        <w:t>2</w:t>
      </w:r>
      <w:r>
        <w:rPr>
          <w:rFonts w:hint="eastAsia"/>
          <w:sz w:val="28"/>
          <w:szCs w:val="28"/>
        </w:rPr>
        <w:t xml:space="preserve">2.4 </w:t>
      </w:r>
      <w:r>
        <w:rPr>
          <w:rFonts w:hint="eastAsia"/>
          <w:sz w:val="28"/>
          <w:szCs w:val="28"/>
        </w:rPr>
        <w:t>采购人将指定专人负责开标记录并存档备查，各投标人需仔细核对开标记录相关内容并签字确认。</w:t>
      </w:r>
    </w:p>
    <w:p w:rsidR="00C17BA2" w:rsidRDefault="00D36AD8">
      <w:pPr>
        <w:pStyle w:val="af2"/>
        <w:rPr>
          <w:sz w:val="28"/>
          <w:szCs w:val="28"/>
        </w:rPr>
      </w:pPr>
      <w:r>
        <w:rPr>
          <w:sz w:val="28"/>
          <w:szCs w:val="28"/>
        </w:rPr>
        <w:t>2</w:t>
      </w:r>
      <w:r>
        <w:rPr>
          <w:rFonts w:hint="eastAsia"/>
          <w:sz w:val="28"/>
          <w:szCs w:val="28"/>
        </w:rPr>
        <w:t xml:space="preserve">2.5 </w:t>
      </w:r>
      <w:r>
        <w:rPr>
          <w:rFonts w:hint="eastAsia"/>
          <w:sz w:val="28"/>
          <w:szCs w:val="28"/>
        </w:rPr>
        <w:t>投标人在报价时不允许采用选择性报价，否则将被视为无效投标。</w:t>
      </w:r>
    </w:p>
    <w:p w:rsidR="00C17BA2" w:rsidRDefault="00D36AD8">
      <w:pPr>
        <w:pStyle w:val="af2"/>
        <w:rPr>
          <w:bCs/>
          <w:sz w:val="28"/>
          <w:szCs w:val="28"/>
        </w:rPr>
      </w:pPr>
      <w:r>
        <w:rPr>
          <w:rFonts w:hint="eastAsia"/>
          <w:bCs/>
          <w:sz w:val="28"/>
          <w:szCs w:val="28"/>
        </w:rPr>
        <w:t xml:space="preserve">22.6 </w:t>
      </w:r>
      <w:r>
        <w:rPr>
          <w:rFonts w:hint="eastAsia"/>
          <w:bCs/>
          <w:sz w:val="28"/>
          <w:szCs w:val="28"/>
        </w:rPr>
        <w:t>投标截止时间结束后参加投标的供应商不足三家的，不得开标。</w:t>
      </w:r>
    </w:p>
    <w:p w:rsidR="00C17BA2" w:rsidRDefault="00D36AD8">
      <w:pPr>
        <w:pStyle w:val="af2"/>
        <w:rPr>
          <w:b/>
          <w:bCs/>
          <w:sz w:val="28"/>
          <w:szCs w:val="28"/>
        </w:rPr>
      </w:pPr>
      <w:bookmarkStart w:id="131" w:name="_Toc513029231"/>
      <w:bookmarkStart w:id="132" w:name="_Toc16938547"/>
      <w:bookmarkStart w:id="133" w:name="_Toc20823303"/>
      <w:r>
        <w:rPr>
          <w:rFonts w:hint="eastAsia"/>
          <w:b/>
          <w:bCs/>
          <w:sz w:val="28"/>
          <w:szCs w:val="28"/>
        </w:rPr>
        <w:t>23</w:t>
      </w:r>
      <w:r>
        <w:rPr>
          <w:rFonts w:hint="eastAsia"/>
          <w:b/>
          <w:bCs/>
          <w:sz w:val="28"/>
          <w:szCs w:val="28"/>
        </w:rPr>
        <w:t>、评标</w:t>
      </w:r>
    </w:p>
    <w:p w:rsidR="00C17BA2" w:rsidRDefault="00D36AD8">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C17BA2" w:rsidRDefault="00D36AD8">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C17BA2" w:rsidRDefault="00D36AD8">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C17BA2" w:rsidRDefault="00D36AD8">
      <w:pPr>
        <w:pStyle w:val="af2"/>
        <w:rPr>
          <w:b/>
          <w:bCs/>
          <w:sz w:val="28"/>
          <w:szCs w:val="28"/>
        </w:rPr>
      </w:pPr>
      <w:bookmarkStart w:id="134" w:name="_Toc513029232"/>
      <w:bookmarkStart w:id="135" w:name="_Toc16938548"/>
      <w:bookmarkStart w:id="136" w:name="_Toc20823304"/>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C17BA2" w:rsidRDefault="00D36AD8">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C17BA2" w:rsidRDefault="00D36AD8">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C17BA2" w:rsidRDefault="00D36AD8">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C17BA2" w:rsidRDefault="00D36AD8">
      <w:pPr>
        <w:pStyle w:val="af2"/>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C17BA2" w:rsidRDefault="00D36AD8">
      <w:pPr>
        <w:pStyle w:val="af2"/>
        <w:rPr>
          <w:bCs/>
          <w:sz w:val="28"/>
          <w:szCs w:val="28"/>
        </w:rPr>
      </w:pPr>
      <w:bookmarkStart w:id="140" w:name="_Toc513029235"/>
      <w:bookmarkStart w:id="141" w:name="_Toc16938551"/>
      <w:bookmarkStart w:id="142" w:name="_Toc20823307"/>
      <w:r>
        <w:rPr>
          <w:rFonts w:hint="eastAsia"/>
          <w:bCs/>
          <w:sz w:val="28"/>
          <w:szCs w:val="28"/>
        </w:rPr>
        <w:t>25.1</w:t>
      </w:r>
      <w:r>
        <w:rPr>
          <w:rFonts w:hint="eastAsia"/>
          <w:bCs/>
          <w:sz w:val="28"/>
          <w:szCs w:val="28"/>
        </w:rPr>
        <w:t>无效投标条款</w:t>
      </w:r>
    </w:p>
    <w:p w:rsidR="00C17BA2" w:rsidRDefault="00D36AD8">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C17BA2" w:rsidRDefault="00D36AD8">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C17BA2" w:rsidRDefault="00D36AD8">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C17BA2" w:rsidRDefault="00D36AD8">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C17BA2" w:rsidRDefault="00D36AD8">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C17BA2" w:rsidRDefault="00D36AD8">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C17BA2" w:rsidRDefault="00D36AD8">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C17BA2" w:rsidRDefault="00D36AD8">
      <w:pPr>
        <w:pStyle w:val="af2"/>
        <w:rPr>
          <w:bCs/>
          <w:sz w:val="28"/>
          <w:szCs w:val="28"/>
        </w:rPr>
      </w:pPr>
      <w:r>
        <w:rPr>
          <w:rFonts w:hint="eastAsia"/>
          <w:bCs/>
          <w:sz w:val="28"/>
          <w:szCs w:val="28"/>
        </w:rPr>
        <w:t>（</w:t>
      </w:r>
      <w:r>
        <w:rPr>
          <w:rFonts w:hint="eastAsia"/>
          <w:bCs/>
          <w:sz w:val="28"/>
          <w:szCs w:val="28"/>
        </w:rPr>
        <w:t>8</w:t>
      </w:r>
      <w:r>
        <w:rPr>
          <w:rFonts w:hint="eastAsia"/>
          <w:bCs/>
          <w:sz w:val="28"/>
          <w:szCs w:val="28"/>
        </w:rPr>
        <w:t>）</w:t>
      </w:r>
      <w:r>
        <w:rPr>
          <w:rFonts w:hint="eastAsia"/>
          <w:bCs/>
          <w:sz w:val="28"/>
          <w:szCs w:val="28"/>
        </w:rPr>
        <w:t xml:space="preserve"> </w:t>
      </w:r>
      <w:r>
        <w:rPr>
          <w:rFonts w:hint="eastAsia"/>
          <w:bCs/>
          <w:sz w:val="28"/>
          <w:szCs w:val="28"/>
        </w:rPr>
        <w:t>投标人被</w:t>
      </w:r>
      <w:r>
        <w:rPr>
          <w:rFonts w:hint="eastAsia"/>
          <w:bCs/>
          <w:sz w:val="28"/>
          <w:szCs w:val="28"/>
        </w:rPr>
        <w:t xml:space="preserve"> </w:t>
      </w:r>
      <w:r>
        <w:rPr>
          <w:rFonts w:hint="eastAsia"/>
          <w:bCs/>
          <w:sz w:val="28"/>
          <w:szCs w:val="28"/>
        </w:rPr>
        <w:t>“信用中国”网站（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C17BA2" w:rsidRDefault="00D36AD8">
      <w:pPr>
        <w:pStyle w:val="af2"/>
        <w:rPr>
          <w:bCs/>
          <w:sz w:val="28"/>
          <w:szCs w:val="28"/>
        </w:rPr>
      </w:pPr>
      <w:r>
        <w:rPr>
          <w:rFonts w:hint="eastAsia"/>
          <w:bCs/>
          <w:sz w:val="28"/>
          <w:szCs w:val="28"/>
        </w:rPr>
        <w:t>（</w:t>
      </w:r>
      <w:r>
        <w:rPr>
          <w:rFonts w:hint="eastAsia"/>
          <w:bCs/>
          <w:sz w:val="28"/>
          <w:szCs w:val="28"/>
        </w:rPr>
        <w:t>9</w:t>
      </w:r>
      <w:r>
        <w:rPr>
          <w:rFonts w:hint="eastAsia"/>
          <w:bCs/>
          <w:sz w:val="28"/>
          <w:szCs w:val="28"/>
        </w:rPr>
        <w:t>）</w:t>
      </w:r>
      <w:r>
        <w:rPr>
          <w:rFonts w:hint="eastAsia"/>
          <w:bCs/>
          <w:sz w:val="28"/>
          <w:szCs w:val="28"/>
        </w:rPr>
        <w:t xml:space="preserve">  </w:t>
      </w:r>
      <w:r>
        <w:rPr>
          <w:rFonts w:hint="eastAsia"/>
          <w:bCs/>
          <w:sz w:val="28"/>
          <w:szCs w:val="28"/>
        </w:rPr>
        <w:t>投标文件含有采购人不能接受的附加条件的。</w:t>
      </w:r>
    </w:p>
    <w:p w:rsidR="00C17BA2" w:rsidRDefault="00D36AD8">
      <w:pPr>
        <w:pStyle w:val="af2"/>
        <w:rPr>
          <w:bCs/>
          <w:sz w:val="28"/>
          <w:szCs w:val="28"/>
        </w:rPr>
      </w:pPr>
      <w:r>
        <w:rPr>
          <w:rFonts w:hint="eastAsia"/>
          <w:bCs/>
          <w:sz w:val="28"/>
          <w:szCs w:val="28"/>
        </w:rPr>
        <w:t>（</w:t>
      </w:r>
      <w:r>
        <w:rPr>
          <w:rFonts w:hint="eastAsia"/>
          <w:bCs/>
          <w:sz w:val="28"/>
          <w:szCs w:val="28"/>
        </w:rPr>
        <w:t>10</w:t>
      </w:r>
      <w:r>
        <w:rPr>
          <w:rFonts w:hint="eastAsia"/>
          <w:bCs/>
          <w:sz w:val="28"/>
          <w:szCs w:val="28"/>
        </w:rPr>
        <w:t>）</w:t>
      </w:r>
      <w:r>
        <w:rPr>
          <w:rFonts w:hint="eastAsia"/>
          <w:bCs/>
          <w:sz w:val="28"/>
          <w:szCs w:val="28"/>
        </w:rPr>
        <w:t xml:space="preserve"> </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17BA2" w:rsidRDefault="00D36AD8">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C17BA2" w:rsidRDefault="00D36AD8">
      <w:pPr>
        <w:pStyle w:val="af2"/>
        <w:rPr>
          <w:bCs/>
          <w:sz w:val="28"/>
          <w:szCs w:val="28"/>
        </w:rPr>
      </w:pPr>
      <w:r>
        <w:rPr>
          <w:rFonts w:hint="eastAsia"/>
          <w:bCs/>
          <w:sz w:val="28"/>
          <w:szCs w:val="28"/>
        </w:rPr>
        <w:t>25.2</w:t>
      </w:r>
      <w:r>
        <w:rPr>
          <w:rFonts w:hint="eastAsia"/>
          <w:bCs/>
          <w:sz w:val="28"/>
          <w:szCs w:val="28"/>
        </w:rPr>
        <w:t>废标条款：</w:t>
      </w:r>
    </w:p>
    <w:p w:rsidR="00C17BA2" w:rsidRDefault="00D36AD8">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C17BA2" w:rsidRDefault="00D36AD8">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C17BA2" w:rsidRDefault="00D36AD8">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C17BA2" w:rsidRDefault="00D36AD8">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C17BA2" w:rsidRDefault="00D36AD8">
      <w:pPr>
        <w:pStyle w:val="af2"/>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rsidR="00C17BA2" w:rsidRDefault="00D36AD8">
      <w:pPr>
        <w:pStyle w:val="af2"/>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C17BA2" w:rsidRDefault="00D36AD8">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C17BA2" w:rsidRDefault="00D36AD8">
      <w:pPr>
        <w:pStyle w:val="af2"/>
        <w:rPr>
          <w:sz w:val="28"/>
          <w:szCs w:val="28"/>
        </w:rPr>
      </w:pPr>
      <w:r>
        <w:rPr>
          <w:rFonts w:hint="eastAsia"/>
          <w:bCs/>
          <w:sz w:val="28"/>
          <w:szCs w:val="28"/>
        </w:rPr>
        <w:t xml:space="preserve">26.2 </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C17BA2" w:rsidRDefault="00D36AD8">
      <w:pPr>
        <w:pStyle w:val="af2"/>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w:t>
      </w:r>
      <w:r>
        <w:rPr>
          <w:rFonts w:hint="eastAsia"/>
          <w:sz w:val="28"/>
          <w:szCs w:val="28"/>
        </w:rPr>
        <w:t>若有充分证据证明，中标人出现下列情况之一的，一经查实，将被取消中标资格：</w:t>
      </w:r>
    </w:p>
    <w:p w:rsidR="00C17BA2" w:rsidRDefault="00D36AD8">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C17BA2" w:rsidRDefault="00D36AD8">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C17BA2" w:rsidRDefault="00D36AD8">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C17BA2" w:rsidRDefault="00D36AD8">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C17BA2" w:rsidRDefault="00D36AD8">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C17BA2" w:rsidRDefault="00D36AD8">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C17BA2" w:rsidRDefault="00D36AD8">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C17BA2" w:rsidRDefault="00D36AD8">
      <w:pPr>
        <w:pStyle w:val="af2"/>
        <w:rPr>
          <w:sz w:val="28"/>
          <w:szCs w:val="28"/>
        </w:rPr>
      </w:pPr>
      <w:r>
        <w:rPr>
          <w:rFonts w:hint="eastAsia"/>
          <w:sz w:val="28"/>
          <w:szCs w:val="28"/>
        </w:rPr>
        <w:t xml:space="preserve">26.4 </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C17BA2" w:rsidRDefault="00D36AD8">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C17BA2" w:rsidRDefault="00D36AD8">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C17BA2" w:rsidRDefault="00D36AD8">
      <w:pPr>
        <w:pStyle w:val="af2"/>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不同投标人的投标文件载明的项目管理成员或者联系人员为同一人；</w:t>
      </w:r>
    </w:p>
    <w:p w:rsidR="00C17BA2" w:rsidRDefault="00D36AD8">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C17BA2" w:rsidRDefault="00D36AD8">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C17BA2" w:rsidRDefault="00D36AD8">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C17BA2" w:rsidRDefault="00D36AD8">
      <w:pPr>
        <w:pStyle w:val="af2"/>
        <w:rPr>
          <w:b/>
          <w:sz w:val="28"/>
          <w:szCs w:val="28"/>
        </w:rPr>
      </w:pPr>
      <w:r>
        <w:rPr>
          <w:rFonts w:hint="eastAsia"/>
          <w:b/>
          <w:sz w:val="28"/>
          <w:szCs w:val="28"/>
        </w:rPr>
        <w:t>27</w:t>
      </w:r>
      <w:r>
        <w:rPr>
          <w:rFonts w:hint="eastAsia"/>
          <w:b/>
          <w:sz w:val="28"/>
          <w:szCs w:val="28"/>
        </w:rPr>
        <w:t>、质疑处理</w:t>
      </w:r>
      <w:bookmarkEnd w:id="154"/>
    </w:p>
    <w:p w:rsidR="00C17BA2" w:rsidRDefault="00D36AD8">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C17BA2" w:rsidRDefault="00D36AD8">
      <w:pPr>
        <w:pStyle w:val="af2"/>
        <w:rPr>
          <w:b/>
          <w:sz w:val="28"/>
          <w:szCs w:val="28"/>
        </w:rPr>
      </w:pPr>
      <w:r>
        <w:rPr>
          <w:rFonts w:hint="eastAsia"/>
          <w:b/>
          <w:sz w:val="28"/>
          <w:szCs w:val="28"/>
        </w:rPr>
        <w:t>28</w:t>
      </w:r>
      <w:r>
        <w:rPr>
          <w:rFonts w:hint="eastAsia"/>
          <w:b/>
          <w:sz w:val="28"/>
          <w:szCs w:val="28"/>
        </w:rPr>
        <w:t>、中标通知书</w:t>
      </w:r>
    </w:p>
    <w:p w:rsidR="00C17BA2" w:rsidRDefault="00D36AD8">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C17BA2" w:rsidRDefault="00D36AD8">
      <w:pPr>
        <w:pStyle w:val="af2"/>
        <w:rPr>
          <w:sz w:val="28"/>
          <w:szCs w:val="28"/>
        </w:rPr>
      </w:pPr>
      <w:r>
        <w:rPr>
          <w:rFonts w:hint="eastAsia"/>
          <w:sz w:val="28"/>
          <w:szCs w:val="28"/>
        </w:rPr>
        <w:t xml:space="preserve">28.2 </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C17BA2" w:rsidRDefault="00D36AD8">
      <w:pPr>
        <w:pStyle w:val="af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p w:rsidR="00C17BA2" w:rsidRDefault="00D36AD8">
      <w:pPr>
        <w:pStyle w:val="af2"/>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 xml:space="preserve">29. </w:t>
      </w:r>
      <w:r>
        <w:rPr>
          <w:rFonts w:hint="eastAsia"/>
          <w:b/>
          <w:sz w:val="28"/>
          <w:szCs w:val="28"/>
        </w:rPr>
        <w:t>签订合同</w:t>
      </w:r>
    </w:p>
    <w:p w:rsidR="00C17BA2" w:rsidRDefault="00D36AD8">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C17BA2" w:rsidRDefault="00D36AD8">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C17BA2" w:rsidRDefault="00D36AD8">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C17BA2" w:rsidRDefault="00D36AD8">
      <w:pPr>
        <w:pStyle w:val="af2"/>
        <w:rPr>
          <w:b/>
          <w:sz w:val="28"/>
          <w:szCs w:val="28"/>
        </w:rPr>
      </w:pPr>
      <w:bookmarkStart w:id="163" w:name="_Toc517190889"/>
      <w:bookmarkEnd w:id="160"/>
      <w:bookmarkEnd w:id="161"/>
      <w:bookmarkEnd w:id="162"/>
      <w:r>
        <w:rPr>
          <w:rFonts w:hint="eastAsia"/>
          <w:b/>
          <w:sz w:val="28"/>
          <w:szCs w:val="28"/>
        </w:rPr>
        <w:t>八、其他</w:t>
      </w:r>
      <w:bookmarkEnd w:id="163"/>
    </w:p>
    <w:p w:rsidR="00C17BA2" w:rsidRDefault="00D36AD8">
      <w:pPr>
        <w:pStyle w:val="af2"/>
        <w:rPr>
          <w:b/>
          <w:sz w:val="28"/>
          <w:szCs w:val="28"/>
        </w:rPr>
      </w:pPr>
      <w:r>
        <w:rPr>
          <w:rFonts w:hint="eastAsia"/>
          <w:b/>
          <w:sz w:val="28"/>
          <w:szCs w:val="28"/>
        </w:rPr>
        <w:t>30</w:t>
      </w:r>
      <w:r>
        <w:rPr>
          <w:rFonts w:hint="eastAsia"/>
          <w:b/>
          <w:sz w:val="28"/>
          <w:szCs w:val="28"/>
        </w:rPr>
        <w:t>、样品</w:t>
      </w:r>
    </w:p>
    <w:p w:rsidR="00C17BA2" w:rsidRDefault="00D36AD8">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C17BA2" w:rsidRDefault="00D36AD8">
      <w:pPr>
        <w:pStyle w:val="af2"/>
        <w:rPr>
          <w:sz w:val="28"/>
          <w:szCs w:val="28"/>
        </w:rPr>
      </w:pPr>
      <w:r>
        <w:rPr>
          <w:rFonts w:hint="eastAsia"/>
          <w:bCs/>
          <w:sz w:val="28"/>
          <w:szCs w:val="28"/>
        </w:rPr>
        <w:t>未中标人自通知之日起一个月内未撤回样品，采购人可自行处理，后果自负。</w:t>
      </w:r>
    </w:p>
    <w:p w:rsidR="00C17BA2" w:rsidRDefault="00C17BA2">
      <w:pPr>
        <w:pStyle w:val="1"/>
        <w:rPr>
          <w:rFonts w:asciiTheme="minorEastAsia" w:eastAsiaTheme="minorEastAsia" w:hAnsiTheme="minorEastAsia"/>
          <w:b/>
          <w:sz w:val="44"/>
          <w:szCs w:val="44"/>
        </w:rPr>
      </w:pPr>
    </w:p>
    <w:p w:rsidR="00C17BA2" w:rsidRDefault="00C17BA2">
      <w:pPr>
        <w:pStyle w:val="1"/>
        <w:jc w:val="left"/>
        <w:rPr>
          <w:rFonts w:asciiTheme="minorEastAsia" w:eastAsiaTheme="minorEastAsia" w:hAnsiTheme="minorEastAsia"/>
          <w:b/>
          <w:sz w:val="44"/>
          <w:szCs w:val="44"/>
        </w:rPr>
      </w:pPr>
    </w:p>
    <w:p w:rsidR="00C17BA2" w:rsidRDefault="00D36AD8">
      <w:pPr>
        <w:pStyle w:val="1"/>
        <w:keepNext w:val="0"/>
        <w:pageBreakBefore/>
        <w:rPr>
          <w:rFonts w:asciiTheme="minorEastAsia" w:eastAsiaTheme="minorEastAsia" w:hAnsiTheme="minorEastAsia"/>
          <w:b/>
          <w:sz w:val="44"/>
          <w:szCs w:val="44"/>
        </w:rPr>
      </w:pPr>
      <w:bookmarkStart w:id="164" w:name="_Toc523931347"/>
      <w:r>
        <w:rPr>
          <w:rFonts w:asciiTheme="minorEastAsia" w:eastAsiaTheme="minorEastAsia" w:hAnsiTheme="minorEastAsia" w:hint="eastAsia"/>
          <w:b/>
          <w:sz w:val="44"/>
          <w:szCs w:val="44"/>
        </w:rPr>
        <w:lastRenderedPageBreak/>
        <w:t>第三章   项目需求</w:t>
      </w:r>
      <w:bookmarkEnd w:id="164"/>
    </w:p>
    <w:p w:rsidR="00C17BA2" w:rsidRDefault="00C17BA2">
      <w:pPr>
        <w:pStyle w:val="af3"/>
        <w:spacing w:line="360" w:lineRule="auto"/>
        <w:ind w:firstLine="440"/>
        <w:rPr>
          <w:rFonts w:ascii="Times New Roman" w:hAnsi="宋体" w:cs="宋体"/>
          <w:b/>
        </w:rPr>
      </w:pPr>
    </w:p>
    <w:p w:rsidR="00C17BA2" w:rsidRDefault="00D36AD8">
      <w:pPr>
        <w:pStyle w:val="af3"/>
        <w:spacing w:line="360" w:lineRule="auto"/>
        <w:ind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一、参数要求</w:t>
      </w:r>
    </w:p>
    <w:p w:rsidR="00C17BA2" w:rsidRDefault="00D36AD8">
      <w:pPr>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1、采购标的：轮转式切片机配置       数量：1套</w:t>
      </w:r>
    </w:p>
    <w:p w:rsidR="00C17BA2" w:rsidRDefault="00D36AD8">
      <w:pPr>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2、功能应用：适用于常规病理科和组织细胞学实验室的石蜡切片。</w:t>
      </w:r>
    </w:p>
    <w:p w:rsidR="00C17BA2" w:rsidRDefault="00D36AD8">
      <w:pPr>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3、技术参数：</w:t>
      </w:r>
    </w:p>
    <w:p w:rsidR="00C17BA2" w:rsidRDefault="00D36AD8">
      <w:pPr>
        <w:spacing w:line="0" w:lineRule="atLeas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★（1）</w:t>
      </w:r>
      <w:r>
        <w:rPr>
          <w:rFonts w:asciiTheme="minorEastAsia" w:eastAsiaTheme="minorEastAsia" w:hAnsiTheme="minorEastAsia" w:cstheme="minorEastAsia" w:hint="eastAsia"/>
          <w:sz w:val="28"/>
          <w:szCs w:val="28"/>
        </w:rPr>
        <w:t>安全手轮有两个互相独立的锁定系统，单手操作的手轮锁可将手轮轻松锁定在上位，第二个手轮锁可将手轮锁定于任何位置。</w:t>
      </w:r>
    </w:p>
    <w:p w:rsidR="00C17BA2" w:rsidRDefault="00D36AD8">
      <w:pPr>
        <w:spacing w:line="0"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（2）精确的样本定位系统。</w:t>
      </w:r>
    </w:p>
    <w:p w:rsidR="00C17BA2" w:rsidRDefault="00D36AD8">
      <w:pPr>
        <w:spacing w:line="0"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（3）多种样本夹可满足不同样本需要。</w:t>
      </w:r>
    </w:p>
    <w:p w:rsidR="00C17BA2" w:rsidRDefault="00D36AD8">
      <w:pPr>
        <w:spacing w:line="0"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（4）通用刀架底座配置钢刀刀架和一次性刀片刀架。</w:t>
      </w:r>
    </w:p>
    <w:p w:rsidR="00C17BA2" w:rsidRDefault="00D36AD8">
      <w:pPr>
        <w:spacing w:line="0"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（5）切片机外壳材料耐腐蚀。</w:t>
      </w:r>
    </w:p>
    <w:p w:rsidR="00C17BA2" w:rsidRDefault="00D36AD8">
      <w:pPr>
        <w:spacing w:line="0" w:lineRule="atLeas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★（6）</w:t>
      </w:r>
      <w:r>
        <w:rPr>
          <w:rFonts w:asciiTheme="minorEastAsia" w:eastAsiaTheme="minorEastAsia" w:hAnsiTheme="minorEastAsia" w:cstheme="minorEastAsia" w:hint="eastAsia"/>
          <w:sz w:val="28"/>
          <w:szCs w:val="28"/>
        </w:rPr>
        <w:t>切片厚度1－60um</w:t>
      </w:r>
    </w:p>
    <w:p w:rsidR="00C17BA2" w:rsidRDefault="00D36AD8">
      <w:pPr>
        <w:spacing w:line="0" w:lineRule="atLeast"/>
        <w:ind w:firstLineChars="500" w:firstLine="14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设定值： 1-10µm，以1µm递进</w:t>
      </w:r>
    </w:p>
    <w:p w:rsidR="00C17BA2" w:rsidRDefault="00D36AD8">
      <w:pPr>
        <w:spacing w:line="0" w:lineRule="atLeast"/>
        <w:ind w:firstLineChars="1000" w:firstLine="28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10-20µm，以2µm递进</w:t>
      </w:r>
    </w:p>
    <w:p w:rsidR="00C17BA2" w:rsidRDefault="00D36AD8">
      <w:pPr>
        <w:spacing w:line="0" w:lineRule="atLeast"/>
        <w:ind w:firstLineChars="1100" w:firstLine="3080"/>
      </w:pPr>
      <w:r>
        <w:rPr>
          <w:rFonts w:asciiTheme="minorEastAsia" w:eastAsiaTheme="minorEastAsia" w:hAnsiTheme="minorEastAsia" w:cstheme="minorEastAsia" w:hint="eastAsia"/>
          <w:sz w:val="28"/>
          <w:szCs w:val="28"/>
        </w:rPr>
        <w:t>20-60µm，以5µm递进。</w:t>
      </w:r>
    </w:p>
    <w:p w:rsidR="00C17BA2" w:rsidRDefault="00D36AD8">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C17BA2" w:rsidRDefault="00D36AD8">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rsidR="00C17BA2" w:rsidRDefault="00D36AD8">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rsidR="00C17BA2" w:rsidRDefault="00D36AD8">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lastRenderedPageBreak/>
        <w:t xml:space="preserve">（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rsidR="00C17BA2" w:rsidRDefault="00D36AD8">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（4）卖方免费提供由专业工程师现场指导的移机服务，并安装、调试。</w:t>
      </w:r>
    </w:p>
    <w:p w:rsidR="00C17BA2" w:rsidRDefault="00D36AD8">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C17BA2" w:rsidRDefault="00D36AD8">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1、按照国家现行行业规范标准进行安装，符合国家或行业质量检验评定标准，没有行业标准的产品，投标人应提供相关制造商标准。</w:t>
      </w:r>
    </w:p>
    <w:p w:rsidR="00C17BA2" w:rsidRPr="00EF2BE8" w:rsidRDefault="00D36AD8" w:rsidP="00EF2BE8">
      <w:pPr>
        <w:spacing w:line="360" w:lineRule="auto"/>
        <w:ind w:leftChars="255" w:left="981" w:hangingChars="150" w:hanging="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2、设备安装调试：仪器到货后，卖方在接到通知的7个工作日内派人前往负责该设备的安装、调试和操作培训，直至达到各项验收指标合格。</w:t>
      </w:r>
    </w:p>
    <w:p w:rsidR="00C17BA2" w:rsidRDefault="00D36AD8">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C17BA2" w:rsidRDefault="00D36AD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 交货期：</w:t>
      </w:r>
      <w:r>
        <w:rPr>
          <w:rFonts w:asciiTheme="minorEastAsia" w:eastAsiaTheme="minorEastAsia" w:hAnsiTheme="minorEastAsia" w:hint="eastAsia"/>
          <w:bCs/>
          <w:sz w:val="28"/>
          <w:szCs w:val="28"/>
        </w:rPr>
        <w:t>合同签订生效后，</w:t>
      </w:r>
      <w:r>
        <w:rPr>
          <w:rFonts w:asciiTheme="minorEastAsia" w:eastAsiaTheme="minorEastAsia" w:hAnsiTheme="minorEastAsia" w:cstheme="minorEastAsia" w:hint="eastAsia"/>
          <w:sz w:val="28"/>
          <w:szCs w:val="28"/>
        </w:rPr>
        <w:t>三个月内全部设备、材料运抵现场，并安装、调试结束，验收合格，交付买方使用。</w:t>
      </w:r>
    </w:p>
    <w:p w:rsidR="00C17BA2" w:rsidRDefault="00D36AD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C17BA2" w:rsidRDefault="00D36AD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3. 交货地点：</w:t>
      </w:r>
      <w:r>
        <w:rPr>
          <w:rFonts w:asciiTheme="minorEastAsia" w:eastAsiaTheme="minorEastAsia" w:hAnsiTheme="minorEastAsia" w:hint="eastAsia"/>
          <w:bCs/>
          <w:sz w:val="28"/>
          <w:szCs w:val="28"/>
        </w:rPr>
        <w:t>南京医科大学。</w:t>
      </w:r>
    </w:p>
    <w:p w:rsidR="00C17BA2" w:rsidRDefault="00D36AD8">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w:t>
      </w:r>
      <w:r>
        <w:rPr>
          <w:rFonts w:cs="Times New Roman" w:hint="eastAsia"/>
          <w:kern w:val="2"/>
          <w:sz w:val="28"/>
          <w:szCs w:val="28"/>
        </w:rPr>
        <w:t>交付使用要同时向采购人提供详细的技术文件、安装记录等，同时提供两份产品使用说明书。</w:t>
      </w:r>
    </w:p>
    <w:p w:rsidR="00C17BA2" w:rsidRDefault="00D36AD8">
      <w:pPr>
        <w:pStyle w:val="ac"/>
        <w:spacing w:line="0" w:lineRule="atLeas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C17BA2" w:rsidRDefault="00D36AD8">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C17BA2" w:rsidRDefault="00D36AD8">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lastRenderedPageBreak/>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C17BA2" w:rsidRDefault="00D36AD8">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C17BA2" w:rsidRDefault="00D36AD8">
      <w:pPr>
        <w:pStyle w:val="1"/>
        <w:keepNext w:val="0"/>
        <w:keepLines/>
        <w:spacing w:line="360" w:lineRule="auto"/>
        <w:jc w:val="left"/>
        <w:rPr>
          <w:rFonts w:asciiTheme="minorEastAsia" w:eastAsiaTheme="minorEastAsia" w:hAnsiTheme="minorEastAsia"/>
          <w:b/>
          <w:bCs/>
          <w:sz w:val="44"/>
          <w:szCs w:val="44"/>
        </w:rPr>
      </w:pPr>
      <w:bookmarkStart w:id="165" w:name="_Toc401414769"/>
      <w:r>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货到后以15天为验收期限，中标价小于等于20万元的设备，验收期满或验收合格后付全款；中标价大于20万元的设备，验收期满或验收合格后支付到合同金额的90%，余10%尾款于正常使用一年后无息支付</w:t>
      </w:r>
    </w:p>
    <w:p w:rsidR="00C17BA2" w:rsidRDefault="00C17BA2">
      <w:pPr>
        <w:pStyle w:val="1"/>
        <w:keepNext w:val="0"/>
        <w:keepLines/>
        <w:spacing w:line="360" w:lineRule="auto"/>
        <w:ind w:firstLineChars="200" w:firstLine="883"/>
        <w:rPr>
          <w:rFonts w:ascii="宋体" w:eastAsia="宋体" w:hAnsi="宋体"/>
          <w:b/>
          <w:bCs/>
          <w:sz w:val="44"/>
          <w:szCs w:val="44"/>
        </w:rPr>
      </w:pPr>
    </w:p>
    <w:p w:rsidR="00C17BA2" w:rsidRDefault="00C17BA2">
      <w:pPr>
        <w:pStyle w:val="1"/>
        <w:keepNext w:val="0"/>
        <w:keepLines/>
        <w:spacing w:line="360" w:lineRule="auto"/>
        <w:ind w:firstLineChars="200" w:firstLine="883"/>
        <w:rPr>
          <w:rFonts w:ascii="宋体" w:eastAsia="宋体" w:hAnsi="宋体"/>
          <w:b/>
          <w:bCs/>
          <w:sz w:val="44"/>
          <w:szCs w:val="44"/>
        </w:rPr>
      </w:pPr>
    </w:p>
    <w:p w:rsidR="00C17BA2" w:rsidRDefault="00C17BA2">
      <w:pPr>
        <w:pStyle w:val="1"/>
        <w:keepNext w:val="0"/>
        <w:keepLines/>
        <w:spacing w:line="360" w:lineRule="auto"/>
        <w:jc w:val="left"/>
        <w:rPr>
          <w:rFonts w:ascii="宋体" w:eastAsia="宋体" w:hAnsi="宋体"/>
          <w:b/>
          <w:bCs/>
          <w:sz w:val="44"/>
          <w:szCs w:val="44"/>
        </w:rPr>
      </w:pPr>
      <w:bookmarkStart w:id="166" w:name="_Toc523931348"/>
    </w:p>
    <w:p w:rsidR="00C17BA2" w:rsidRDefault="00C17BA2">
      <w:pPr>
        <w:pStyle w:val="1"/>
        <w:keepNext w:val="0"/>
        <w:keepLines/>
        <w:spacing w:line="360" w:lineRule="auto"/>
        <w:ind w:firstLineChars="200" w:firstLine="883"/>
        <w:rPr>
          <w:rFonts w:ascii="宋体" w:eastAsia="宋体" w:hAnsi="宋体"/>
          <w:b/>
          <w:bCs/>
          <w:sz w:val="44"/>
          <w:szCs w:val="44"/>
        </w:rPr>
      </w:pPr>
    </w:p>
    <w:p w:rsidR="00C17BA2" w:rsidRDefault="00C17BA2">
      <w:pPr>
        <w:rPr>
          <w:rFonts w:ascii="宋体" w:eastAsia="宋体" w:hAnsi="宋体"/>
          <w:b/>
          <w:bCs/>
          <w:sz w:val="44"/>
          <w:szCs w:val="44"/>
        </w:rPr>
      </w:pPr>
    </w:p>
    <w:p w:rsidR="00C17BA2" w:rsidRDefault="00C17BA2">
      <w:pPr>
        <w:rPr>
          <w:rFonts w:ascii="宋体" w:eastAsia="宋体" w:hAnsi="宋体"/>
          <w:b/>
          <w:bCs/>
          <w:sz w:val="44"/>
          <w:szCs w:val="44"/>
        </w:rPr>
      </w:pPr>
    </w:p>
    <w:p w:rsidR="00C17BA2" w:rsidRDefault="00C17BA2">
      <w:pPr>
        <w:rPr>
          <w:rFonts w:ascii="宋体" w:eastAsia="宋体" w:hAnsi="宋体"/>
          <w:b/>
          <w:bCs/>
          <w:sz w:val="44"/>
          <w:szCs w:val="44"/>
        </w:rPr>
      </w:pPr>
    </w:p>
    <w:p w:rsidR="00C17BA2" w:rsidRDefault="00C17BA2">
      <w:pPr>
        <w:rPr>
          <w:rFonts w:ascii="宋体" w:eastAsia="宋体" w:hAnsi="宋体"/>
          <w:b/>
          <w:bCs/>
          <w:sz w:val="44"/>
          <w:szCs w:val="44"/>
        </w:rPr>
      </w:pPr>
    </w:p>
    <w:p w:rsidR="00C17BA2" w:rsidRDefault="00C17BA2">
      <w:pPr>
        <w:rPr>
          <w:rFonts w:ascii="宋体" w:eastAsia="宋体" w:hAnsi="宋体"/>
          <w:b/>
          <w:bCs/>
          <w:sz w:val="44"/>
          <w:szCs w:val="44"/>
        </w:rPr>
      </w:pPr>
    </w:p>
    <w:p w:rsidR="00C17BA2" w:rsidRDefault="00C17BA2">
      <w:pPr>
        <w:rPr>
          <w:rFonts w:ascii="宋体" w:eastAsia="宋体" w:hAnsi="宋体" w:hint="eastAsia"/>
          <w:b/>
          <w:bCs/>
          <w:sz w:val="44"/>
          <w:szCs w:val="44"/>
        </w:rPr>
      </w:pPr>
      <w:bookmarkStart w:id="167" w:name="_GoBack"/>
      <w:bookmarkEnd w:id="167"/>
    </w:p>
    <w:p w:rsidR="00F71C38" w:rsidRDefault="00F71C38">
      <w:pPr>
        <w:rPr>
          <w:rFonts w:ascii="宋体" w:eastAsia="宋体" w:hAnsi="宋体"/>
          <w:b/>
          <w:bCs/>
          <w:sz w:val="44"/>
          <w:szCs w:val="44"/>
        </w:rPr>
      </w:pPr>
    </w:p>
    <w:p w:rsidR="00C17BA2" w:rsidRDefault="00D36AD8">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C17BA2" w:rsidRDefault="00D36AD8">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C17BA2" w:rsidRDefault="00D36AD8">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17BA2" w:rsidRDefault="00D36AD8">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C17BA2" w:rsidRDefault="00D36AD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522" w:type="dxa"/>
        <w:jc w:val="center"/>
        <w:tblBorders>
          <w:insideH w:val="outset" w:sz="6" w:space="0" w:color="auto"/>
          <w:insideV w:val="outset" w:sz="6" w:space="0" w:color="auto"/>
        </w:tblBorders>
        <w:tblLayout w:type="fixed"/>
        <w:tblCellMar>
          <w:left w:w="0" w:type="dxa"/>
          <w:right w:w="0" w:type="dxa"/>
        </w:tblCellMar>
        <w:tblLook w:val="04A0"/>
      </w:tblPr>
      <w:tblGrid>
        <w:gridCol w:w="768"/>
        <w:gridCol w:w="2378"/>
        <w:gridCol w:w="678"/>
        <w:gridCol w:w="4698"/>
      </w:tblGrid>
      <w:tr w:rsidR="00C17BA2">
        <w:trPr>
          <w:trHeight w:val="746"/>
          <w:jc w:val="center"/>
        </w:trPr>
        <w:tc>
          <w:tcPr>
            <w:tcW w:w="7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sz w:val="21"/>
                <w:szCs w:val="21"/>
              </w:rPr>
            </w:pPr>
            <w:r>
              <w:rPr>
                <w:rFonts w:ascii="Arial" w:hAnsi="Arial" w:cs="Arial" w:hint="eastAsia"/>
                <w:bCs/>
                <w:sz w:val="21"/>
                <w:szCs w:val="21"/>
              </w:rPr>
              <w:t>序号</w:t>
            </w:r>
          </w:p>
        </w:tc>
        <w:tc>
          <w:tcPr>
            <w:tcW w:w="2378" w:type="dxa"/>
            <w:tcBorders>
              <w:top w:val="single" w:sz="8" w:space="0" w:color="auto"/>
              <w:left w:val="nil"/>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sz w:val="21"/>
                <w:szCs w:val="21"/>
              </w:rPr>
            </w:pPr>
            <w:r>
              <w:rPr>
                <w:rFonts w:ascii="Arial" w:hAnsi="Arial" w:cs="Arial" w:hint="eastAsia"/>
                <w:bCs/>
                <w:sz w:val="21"/>
                <w:szCs w:val="21"/>
              </w:rPr>
              <w:t>项目</w:t>
            </w:r>
          </w:p>
        </w:tc>
        <w:tc>
          <w:tcPr>
            <w:tcW w:w="678" w:type="dxa"/>
            <w:tcBorders>
              <w:top w:val="single" w:sz="8" w:space="0" w:color="auto"/>
              <w:left w:val="nil"/>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sz w:val="21"/>
                <w:szCs w:val="21"/>
              </w:rPr>
            </w:pPr>
            <w:r>
              <w:rPr>
                <w:rFonts w:ascii="Arial" w:hAnsi="Arial" w:cs="Arial" w:hint="eastAsia"/>
                <w:bCs/>
                <w:sz w:val="21"/>
                <w:szCs w:val="21"/>
              </w:rPr>
              <w:t>分值</w:t>
            </w:r>
          </w:p>
        </w:tc>
        <w:tc>
          <w:tcPr>
            <w:tcW w:w="4698" w:type="dxa"/>
            <w:tcBorders>
              <w:top w:val="single" w:sz="8" w:space="0" w:color="auto"/>
              <w:left w:val="nil"/>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sz w:val="21"/>
                <w:szCs w:val="21"/>
              </w:rPr>
            </w:pPr>
            <w:r>
              <w:rPr>
                <w:rFonts w:ascii="Arial" w:hAnsi="Arial" w:cs="Arial" w:hint="eastAsia"/>
                <w:bCs/>
                <w:sz w:val="21"/>
                <w:szCs w:val="21"/>
              </w:rPr>
              <w:t>说明</w:t>
            </w:r>
          </w:p>
        </w:tc>
      </w:tr>
      <w:tr w:rsidR="00C17BA2">
        <w:trPr>
          <w:trHeight w:val="1307"/>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sz="8" w:space="0" w:color="auto"/>
              <w:right w:val="single" w:sz="8" w:space="0" w:color="auto"/>
            </w:tcBorders>
            <w:tcMar>
              <w:left w:w="108" w:type="dxa"/>
              <w:right w:w="108" w:type="dxa"/>
            </w:tcMar>
            <w:vAlign w:val="center"/>
          </w:tcPr>
          <w:p w:rsidR="00C17BA2" w:rsidRDefault="00D36AD8">
            <w:pPr>
              <w:widowControl w:val="0"/>
              <w:spacing w:line="360" w:lineRule="auto"/>
              <w:jc w:val="center"/>
              <w:rPr>
                <w:rFonts w:ascii="Arial" w:hAnsi="Arial" w:cs="Arial"/>
                <w:bCs/>
                <w:sz w:val="21"/>
                <w:szCs w:val="21"/>
              </w:rPr>
            </w:pPr>
            <w:r>
              <w:rPr>
                <w:rFonts w:ascii="Arial" w:hAnsi="Arial" w:cs="Arial"/>
                <w:bCs/>
                <w:sz w:val="21"/>
                <w:szCs w:val="21"/>
              </w:rPr>
              <w:t>价格（</w:t>
            </w:r>
            <w:r>
              <w:rPr>
                <w:rFonts w:ascii="Arial" w:hAnsi="Arial" w:cs="Arial" w:hint="eastAsia"/>
                <w:bCs/>
                <w:sz w:val="21"/>
                <w:szCs w:val="21"/>
              </w:rPr>
              <w:t>45</w:t>
            </w:r>
            <w:r>
              <w:rPr>
                <w:rFonts w:ascii="Arial" w:hAnsi="Arial" w:cs="Arial"/>
                <w:bCs/>
                <w:sz w:val="21"/>
                <w:szCs w:val="21"/>
              </w:rPr>
              <w:t>分）</w:t>
            </w:r>
          </w:p>
        </w:tc>
        <w:tc>
          <w:tcPr>
            <w:tcW w:w="678" w:type="dxa"/>
            <w:tcBorders>
              <w:top w:val="nil"/>
              <w:left w:val="nil"/>
              <w:bottom w:val="single" w:sz="8" w:space="0" w:color="auto"/>
              <w:right w:val="single" w:sz="8" w:space="0" w:color="auto"/>
            </w:tcBorders>
            <w:tcMar>
              <w:left w:w="108" w:type="dxa"/>
              <w:right w:w="108" w:type="dxa"/>
            </w:tcMar>
            <w:vAlign w:val="center"/>
          </w:tcPr>
          <w:p w:rsidR="00C17BA2" w:rsidRDefault="00D36AD8">
            <w:pPr>
              <w:jc w:val="center"/>
              <w:rPr>
                <w:rFonts w:ascii="Arial" w:hAnsi="Arial" w:cs="Arial"/>
                <w:bCs/>
              </w:rPr>
            </w:pPr>
            <w:r>
              <w:rPr>
                <w:rFonts w:ascii="Arial" w:hAnsi="Arial" w:cs="Arial" w:hint="eastAsia"/>
                <w:bCs/>
              </w:rPr>
              <w:t>45</w:t>
            </w:r>
          </w:p>
        </w:tc>
        <w:tc>
          <w:tcPr>
            <w:tcW w:w="4698" w:type="dxa"/>
            <w:tcBorders>
              <w:top w:val="nil"/>
              <w:left w:val="nil"/>
              <w:bottom w:val="single" w:sz="8" w:space="0" w:color="auto"/>
              <w:right w:val="single" w:sz="8" w:space="0" w:color="auto"/>
            </w:tcBorders>
            <w:tcMar>
              <w:left w:w="108" w:type="dxa"/>
              <w:right w:w="108" w:type="dxa"/>
            </w:tcMar>
            <w:vAlign w:val="center"/>
          </w:tcPr>
          <w:p w:rsidR="00C17BA2" w:rsidRDefault="00D36AD8">
            <w:pPr>
              <w:rPr>
                <w:rFonts w:ascii="宋体" w:eastAsia="宋体" w:hAnsi="宋体" w:cs="Arial"/>
                <w:bCs/>
                <w:sz w:val="21"/>
                <w:szCs w:val="21"/>
              </w:rPr>
            </w:pPr>
            <w:r>
              <w:rPr>
                <w:rFonts w:asciiTheme="minorEastAsia" w:eastAsiaTheme="minorEastAsia" w:hAnsiTheme="minorEastAsia" w:cs="Arial"/>
                <w:bCs/>
                <w:sz w:val="21"/>
                <w:szCs w:val="21"/>
              </w:rPr>
              <w:t>本次招标，以进入详细评审的各投标人评标价的最低值为A值，A值为价格分的满分，即</w:t>
            </w:r>
            <w:r>
              <w:rPr>
                <w:rFonts w:asciiTheme="minorEastAsia" w:eastAsiaTheme="minorEastAsia" w:hAnsiTheme="minorEastAsia" w:cs="Arial" w:hint="eastAsia"/>
                <w:bCs/>
                <w:sz w:val="21"/>
                <w:szCs w:val="21"/>
              </w:rPr>
              <w:t>45</w:t>
            </w:r>
            <w:r>
              <w:rPr>
                <w:rFonts w:asciiTheme="minorEastAsia" w:eastAsiaTheme="minorEastAsia" w:hAnsiTheme="minorEastAsia" w:cs="Arial"/>
                <w:bCs/>
                <w:sz w:val="21"/>
                <w:szCs w:val="21"/>
              </w:rPr>
              <w:t>分。其他投标人的价格分统一按照以下公式计算：投标人评标价得分=（A／该投标人评标价）×</w:t>
            </w:r>
            <w:r>
              <w:rPr>
                <w:rFonts w:asciiTheme="minorEastAsia" w:eastAsiaTheme="minorEastAsia" w:hAnsiTheme="minorEastAsia" w:cs="Arial" w:hint="eastAsia"/>
                <w:bCs/>
                <w:sz w:val="21"/>
                <w:szCs w:val="21"/>
              </w:rPr>
              <w:t>45</w:t>
            </w:r>
            <w:r>
              <w:rPr>
                <w:rFonts w:asciiTheme="minorEastAsia" w:eastAsiaTheme="minorEastAsia" w:hAnsiTheme="minorEastAsia" w:cs="Arial"/>
                <w:bCs/>
                <w:sz w:val="21"/>
                <w:szCs w:val="21"/>
              </w:rPr>
              <w:t>。</w:t>
            </w:r>
            <w:r>
              <w:rPr>
                <w:rFonts w:asciiTheme="minorEastAsia" w:eastAsiaTheme="minorEastAsia" w:hAnsiTheme="minorEastAsia" w:cs="Arial" w:hint="eastAsia"/>
                <w:bCs/>
                <w:sz w:val="21"/>
                <w:szCs w:val="21"/>
              </w:rPr>
              <w:t>（分值保留到小数点后一位）</w:t>
            </w:r>
          </w:p>
        </w:tc>
      </w:tr>
      <w:tr w:rsidR="00C17BA2">
        <w:trPr>
          <w:trHeight w:val="2223"/>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sz="8" w:space="0" w:color="auto"/>
              <w:right w:val="single" w:sz="8" w:space="0" w:color="auto"/>
            </w:tcBorders>
            <w:tcMar>
              <w:left w:w="108" w:type="dxa"/>
              <w:right w:w="108" w:type="dxa"/>
            </w:tcMar>
            <w:vAlign w:val="center"/>
          </w:tcPr>
          <w:p w:rsidR="00C17BA2" w:rsidRDefault="00D36AD8">
            <w:pPr>
              <w:rPr>
                <w:rFonts w:ascii="Arial" w:hAnsi="Arial" w:cs="Arial"/>
                <w:bCs/>
                <w:sz w:val="21"/>
                <w:szCs w:val="21"/>
              </w:rPr>
            </w:pPr>
            <w:r>
              <w:rPr>
                <w:rFonts w:ascii="Arial" w:hAnsi="Arial" w:cs="Arial" w:hint="eastAsia"/>
                <w:bCs/>
                <w:sz w:val="21"/>
                <w:szCs w:val="21"/>
              </w:rPr>
              <w:t>投标产品对招标文件技术指标的响应情况</w:t>
            </w:r>
          </w:p>
        </w:tc>
        <w:tc>
          <w:tcPr>
            <w:tcW w:w="678" w:type="dxa"/>
            <w:tcBorders>
              <w:top w:val="nil"/>
              <w:left w:val="nil"/>
              <w:bottom w:val="single" w:sz="8" w:space="0" w:color="auto"/>
              <w:right w:val="single" w:sz="8" w:space="0" w:color="auto"/>
            </w:tcBorders>
            <w:tcMar>
              <w:left w:w="108" w:type="dxa"/>
              <w:right w:w="108" w:type="dxa"/>
            </w:tcMar>
            <w:vAlign w:val="center"/>
          </w:tcPr>
          <w:p w:rsidR="00C17BA2" w:rsidRDefault="00D36AD8">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C17BA2" w:rsidRDefault="00D36AD8">
            <w:pPr>
              <w:pStyle w:val="af3"/>
              <w:numPr>
                <w:ilvl w:val="0"/>
                <w:numId w:val="3"/>
              </w:numPr>
              <w:spacing w:line="360" w:lineRule="auto"/>
              <w:ind w:firstLineChars="0"/>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rsidR="00C17BA2" w:rsidRDefault="00D36AD8">
            <w:pPr>
              <w:pStyle w:val="af3"/>
              <w:numPr>
                <w:ilvl w:val="0"/>
                <w:numId w:val="3"/>
              </w:numPr>
              <w:spacing w:line="360" w:lineRule="auto"/>
              <w:ind w:firstLineChars="0"/>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每有一项优于招标文件，经评委会认可的加2分，最多加6分。）</w:t>
            </w:r>
          </w:p>
        </w:tc>
      </w:tr>
      <w:tr w:rsidR="00C17BA2">
        <w:trPr>
          <w:trHeight w:val="1453"/>
          <w:jc w:val="center"/>
        </w:trPr>
        <w:tc>
          <w:tcPr>
            <w:tcW w:w="768" w:type="dxa"/>
            <w:tcBorders>
              <w:top w:val="nil"/>
              <w:left w:val="single" w:sz="8" w:space="0" w:color="auto"/>
              <w:bottom w:val="single" w:sz="4"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rPr>
            </w:pPr>
            <w:r>
              <w:rPr>
                <w:rFonts w:ascii="Arial" w:hAnsi="Arial" w:cs="Arial"/>
                <w:bCs/>
              </w:rPr>
              <w:lastRenderedPageBreak/>
              <w:t>3</w:t>
            </w:r>
          </w:p>
        </w:tc>
        <w:tc>
          <w:tcPr>
            <w:tcW w:w="2378" w:type="dxa"/>
            <w:tcBorders>
              <w:top w:val="nil"/>
              <w:left w:val="nil"/>
              <w:bottom w:val="single" w:sz="4" w:space="0" w:color="auto"/>
              <w:right w:val="single" w:sz="8" w:space="0" w:color="auto"/>
            </w:tcBorders>
            <w:tcMar>
              <w:left w:w="108" w:type="dxa"/>
              <w:right w:w="108" w:type="dxa"/>
            </w:tcMar>
            <w:vAlign w:val="center"/>
          </w:tcPr>
          <w:p w:rsidR="00C17BA2" w:rsidRDefault="00D36AD8">
            <w:pPr>
              <w:rPr>
                <w:rFonts w:ascii="Arial" w:hAnsi="Arial" w:cs="Arial"/>
                <w:bCs/>
                <w:sz w:val="21"/>
                <w:szCs w:val="21"/>
              </w:rPr>
            </w:pPr>
            <w:r>
              <w:rPr>
                <w:rFonts w:ascii="Arial" w:hAnsi="Arial" w:cs="Arial" w:hint="eastAsia"/>
                <w:bCs/>
                <w:sz w:val="21"/>
                <w:szCs w:val="21"/>
              </w:rPr>
              <w:t>投标产品的质量、先进性、匹配性、可靠性、稳定性等情况的评价</w:t>
            </w:r>
          </w:p>
        </w:tc>
        <w:tc>
          <w:tcPr>
            <w:tcW w:w="678" w:type="dxa"/>
            <w:tcBorders>
              <w:top w:val="nil"/>
              <w:left w:val="nil"/>
              <w:bottom w:val="single" w:sz="4" w:space="0" w:color="auto"/>
              <w:right w:val="single" w:sz="8" w:space="0" w:color="auto"/>
            </w:tcBorders>
            <w:tcMar>
              <w:left w:w="108" w:type="dxa"/>
              <w:right w:w="108" w:type="dxa"/>
            </w:tcMar>
            <w:vAlign w:val="center"/>
          </w:tcPr>
          <w:p w:rsidR="00C17BA2" w:rsidRDefault="00D36AD8">
            <w:pPr>
              <w:jc w:val="center"/>
              <w:rPr>
                <w:rFonts w:ascii="Arial" w:hAnsi="Arial" w:cs="Arial"/>
                <w:bCs/>
              </w:rPr>
            </w:pPr>
            <w:r>
              <w:rPr>
                <w:rFonts w:ascii="Arial" w:hAnsi="Arial" w:cs="Arial" w:hint="eastAsia"/>
                <w:bCs/>
              </w:rPr>
              <w:t>5</w:t>
            </w:r>
          </w:p>
        </w:tc>
        <w:tc>
          <w:tcPr>
            <w:tcW w:w="4698" w:type="dxa"/>
            <w:tcBorders>
              <w:top w:val="nil"/>
              <w:left w:val="nil"/>
              <w:bottom w:val="single" w:sz="4" w:space="0" w:color="auto"/>
              <w:right w:val="single" w:sz="8" w:space="0" w:color="auto"/>
            </w:tcBorders>
            <w:tcMar>
              <w:left w:w="108" w:type="dxa"/>
              <w:right w:w="108" w:type="dxa"/>
            </w:tcMar>
            <w:vAlign w:val="center"/>
          </w:tcPr>
          <w:p w:rsidR="00C17BA2" w:rsidRDefault="00D36AD8">
            <w:pPr>
              <w:rPr>
                <w:rFonts w:ascii="宋体" w:eastAsia="宋体" w:hAnsi="宋体" w:cs="Arial"/>
                <w:bCs/>
                <w:sz w:val="21"/>
                <w:szCs w:val="21"/>
              </w:rPr>
            </w:pPr>
            <w:r>
              <w:rPr>
                <w:rFonts w:asciiTheme="minorEastAsia" w:eastAsiaTheme="minorEastAsia" w:hAnsiTheme="minorEastAsia" w:cs="Arial" w:hint="eastAsia"/>
                <w:bCs/>
                <w:sz w:val="21"/>
                <w:szCs w:val="21"/>
              </w:rPr>
              <w:t>评委根据投标产品的</w:t>
            </w:r>
            <w:r>
              <w:rPr>
                <w:rFonts w:ascii="宋体" w:eastAsia="宋体" w:hAnsi="宋体" w:cs="Arial" w:hint="eastAsia"/>
                <w:bCs/>
                <w:sz w:val="21"/>
                <w:szCs w:val="21"/>
              </w:rPr>
              <w:t>系列、档次、市场占有率、影响力及产品的先进性、可靠性、稳定性等方面进行综合评价，好得4-5分，较好得2-3分，一般得</w:t>
            </w:r>
            <w:r>
              <w:rPr>
                <w:rFonts w:ascii="宋体" w:eastAsia="宋体" w:hAnsi="宋体" w:cs="Arial"/>
                <w:bCs/>
                <w:sz w:val="21"/>
                <w:szCs w:val="21"/>
              </w:rPr>
              <w:t>0-</w:t>
            </w:r>
            <w:r>
              <w:rPr>
                <w:rFonts w:ascii="宋体" w:eastAsia="宋体" w:hAnsi="宋体" w:cs="Arial" w:hint="eastAsia"/>
                <w:bCs/>
                <w:sz w:val="21"/>
                <w:szCs w:val="21"/>
              </w:rPr>
              <w:t>1分。</w:t>
            </w:r>
          </w:p>
        </w:tc>
      </w:tr>
      <w:tr w:rsidR="00C17BA2">
        <w:trPr>
          <w:trHeight w:val="560"/>
          <w:jc w:val="center"/>
        </w:trPr>
        <w:tc>
          <w:tcPr>
            <w:tcW w:w="7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17BA2" w:rsidRDefault="00D36AD8">
            <w:pPr>
              <w:spacing w:line="360" w:lineRule="atLeast"/>
              <w:jc w:val="center"/>
              <w:rPr>
                <w:rFonts w:ascii="Arial" w:hAnsi="Arial" w:cs="Arial"/>
                <w:bCs/>
              </w:rPr>
            </w:pPr>
            <w:r>
              <w:rPr>
                <w:rFonts w:ascii="Arial" w:hAnsi="Arial" w:cs="Arial"/>
                <w:bCs/>
              </w:rPr>
              <w:t>4</w:t>
            </w:r>
          </w:p>
        </w:tc>
        <w:tc>
          <w:tcPr>
            <w:tcW w:w="23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17BA2" w:rsidRDefault="00D36AD8">
            <w:pPr>
              <w:rPr>
                <w:rFonts w:ascii="Arial" w:hAnsi="Arial" w:cs="Arial"/>
                <w:bCs/>
                <w:sz w:val="21"/>
                <w:szCs w:val="21"/>
              </w:rPr>
            </w:pPr>
            <w:r>
              <w:rPr>
                <w:rFonts w:ascii="Arial" w:hAnsi="Arial" w:cs="Arial" w:hint="eastAsia"/>
                <w:bCs/>
                <w:sz w:val="21"/>
                <w:szCs w:val="21"/>
              </w:rPr>
              <w:t>产品销售业绩</w:t>
            </w:r>
          </w:p>
        </w:tc>
        <w:tc>
          <w:tcPr>
            <w:tcW w:w="6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17BA2" w:rsidRDefault="00D36AD8">
            <w:pPr>
              <w:jc w:val="center"/>
              <w:rPr>
                <w:rFonts w:ascii="Arial" w:hAnsi="Arial" w:cs="Arial"/>
                <w:bCs/>
              </w:rPr>
            </w:pPr>
            <w:r>
              <w:rPr>
                <w:rFonts w:ascii="Arial" w:hAnsi="Arial" w:cs="Arial" w:hint="eastAsia"/>
                <w:bCs/>
              </w:rPr>
              <w:t>5</w:t>
            </w:r>
          </w:p>
        </w:tc>
        <w:tc>
          <w:tcPr>
            <w:tcW w:w="469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17BA2" w:rsidRDefault="00D36AD8">
            <w:pPr>
              <w:rPr>
                <w:rFonts w:ascii="宋体" w:eastAsia="宋体" w:hAnsi="宋体" w:cs="Arial"/>
                <w:bCs/>
                <w:sz w:val="21"/>
                <w:szCs w:val="21"/>
              </w:rPr>
            </w:pPr>
            <w:r>
              <w:rPr>
                <w:rFonts w:asciiTheme="minorEastAsia" w:eastAsiaTheme="minorEastAsia" w:hAnsiTheme="minorEastAsia" w:cs="Arial" w:hint="eastAsia"/>
                <w:sz w:val="21"/>
                <w:szCs w:val="21"/>
              </w:rPr>
              <w:t>投标人2015年01月01日以来的类似项目业绩，每提供一个得2.5分，最高得5分。 （请提供有效的加盖公章的合同复印件，原件备查）</w:t>
            </w:r>
          </w:p>
        </w:tc>
      </w:tr>
      <w:tr w:rsidR="00C17BA2">
        <w:trPr>
          <w:trHeight w:val="560"/>
          <w:jc w:val="center"/>
        </w:trPr>
        <w:tc>
          <w:tcPr>
            <w:tcW w:w="768"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C17BA2" w:rsidRDefault="00D36AD8">
            <w:pPr>
              <w:spacing w:line="360" w:lineRule="atLeast"/>
              <w:jc w:val="center"/>
              <w:rPr>
                <w:rFonts w:ascii="Arial" w:hAnsi="Arial" w:cs="Arial"/>
                <w:bCs/>
              </w:rPr>
            </w:pPr>
            <w:r>
              <w:rPr>
                <w:rFonts w:ascii="Arial" w:hAnsi="Arial" w:cs="Arial"/>
                <w:bCs/>
              </w:rPr>
              <w:t>5</w:t>
            </w:r>
          </w:p>
        </w:tc>
        <w:tc>
          <w:tcPr>
            <w:tcW w:w="2378" w:type="dxa"/>
            <w:tcBorders>
              <w:top w:val="single" w:sz="4" w:space="0" w:color="auto"/>
              <w:left w:val="nil"/>
              <w:bottom w:val="single" w:sz="8" w:space="0" w:color="auto"/>
              <w:right w:val="single" w:sz="8" w:space="0" w:color="auto"/>
            </w:tcBorders>
            <w:tcMar>
              <w:left w:w="108" w:type="dxa"/>
              <w:right w:w="108" w:type="dxa"/>
            </w:tcMar>
            <w:vAlign w:val="center"/>
          </w:tcPr>
          <w:p w:rsidR="00C17BA2" w:rsidRDefault="00D36AD8">
            <w:pPr>
              <w:rPr>
                <w:rFonts w:ascii="Arial" w:hAnsi="Arial" w:cs="Arial"/>
                <w:bCs/>
                <w:sz w:val="21"/>
                <w:szCs w:val="21"/>
              </w:rPr>
            </w:pPr>
            <w:r>
              <w:rPr>
                <w:rFonts w:ascii="Arial" w:hAnsi="Arial" w:cs="Arial" w:hint="eastAsia"/>
                <w:bCs/>
                <w:sz w:val="21"/>
                <w:szCs w:val="21"/>
              </w:rPr>
              <w:t>售后服务与培训</w:t>
            </w:r>
          </w:p>
        </w:tc>
        <w:tc>
          <w:tcPr>
            <w:tcW w:w="678" w:type="dxa"/>
            <w:tcBorders>
              <w:top w:val="single" w:sz="4" w:space="0" w:color="auto"/>
              <w:left w:val="nil"/>
              <w:bottom w:val="single" w:sz="8" w:space="0" w:color="auto"/>
              <w:right w:val="single" w:sz="8" w:space="0" w:color="auto"/>
            </w:tcBorders>
            <w:tcMar>
              <w:left w:w="108" w:type="dxa"/>
              <w:right w:w="108" w:type="dxa"/>
            </w:tcMar>
            <w:vAlign w:val="center"/>
          </w:tcPr>
          <w:p w:rsidR="00C17BA2" w:rsidRDefault="00D36AD8">
            <w:pPr>
              <w:jc w:val="center"/>
              <w:rPr>
                <w:rFonts w:ascii="Arial" w:hAnsi="Arial" w:cs="Arial"/>
                <w:bCs/>
              </w:rPr>
            </w:pPr>
            <w:r>
              <w:rPr>
                <w:rFonts w:ascii="Arial" w:hAnsi="Arial" w:cs="Arial" w:hint="eastAsia"/>
                <w:bCs/>
              </w:rPr>
              <w:t>15</w:t>
            </w:r>
          </w:p>
        </w:tc>
        <w:tc>
          <w:tcPr>
            <w:tcW w:w="4698" w:type="dxa"/>
            <w:tcBorders>
              <w:top w:val="single" w:sz="4" w:space="0" w:color="auto"/>
              <w:left w:val="nil"/>
              <w:bottom w:val="single" w:sz="8" w:space="0" w:color="auto"/>
              <w:right w:val="single" w:sz="8" w:space="0" w:color="auto"/>
            </w:tcBorders>
            <w:tcMar>
              <w:left w:w="108" w:type="dxa"/>
              <w:right w:w="108" w:type="dxa"/>
            </w:tcMar>
            <w:vAlign w:val="center"/>
          </w:tcPr>
          <w:p w:rsidR="00C17BA2" w:rsidRDefault="00D36AD8">
            <w:pPr>
              <w:rPr>
                <w:rFonts w:ascii="宋体" w:eastAsia="宋体" w:hAnsi="宋体" w:cs="Arial"/>
                <w:bCs/>
                <w:sz w:val="21"/>
                <w:szCs w:val="21"/>
              </w:rPr>
            </w:pPr>
            <w:r>
              <w:rPr>
                <w:rFonts w:ascii="宋体" w:eastAsia="宋体" w:hAnsi="宋体" w:cs="Arial"/>
                <w:bCs/>
                <w:sz w:val="21"/>
                <w:szCs w:val="21"/>
              </w:rPr>
              <w:t>1.</w:t>
            </w:r>
            <w:r>
              <w:rPr>
                <w:rFonts w:ascii="宋体" w:eastAsia="宋体" w:hAnsi="宋体" w:cs="Arial" w:hint="eastAsia"/>
                <w:bCs/>
                <w:sz w:val="21"/>
                <w:szCs w:val="21"/>
              </w:rPr>
              <w:t>产品免费质保期内的修、配、换及维护保养内容进行综合评分，得分为</w:t>
            </w:r>
            <w:r>
              <w:rPr>
                <w:rFonts w:ascii="宋体" w:eastAsia="宋体" w:hAnsi="宋体" w:cs="Arial"/>
                <w:bCs/>
                <w:sz w:val="21"/>
                <w:szCs w:val="21"/>
              </w:rPr>
              <w:t>0-</w:t>
            </w:r>
            <w:r>
              <w:rPr>
                <w:rFonts w:ascii="宋体" w:eastAsia="宋体" w:hAnsi="宋体" w:cs="Arial" w:hint="eastAsia"/>
                <w:bCs/>
                <w:sz w:val="21"/>
                <w:szCs w:val="21"/>
              </w:rPr>
              <w:t>10分。</w:t>
            </w:r>
          </w:p>
          <w:p w:rsidR="00C17BA2" w:rsidRDefault="00D36AD8">
            <w:pPr>
              <w:rPr>
                <w:rFonts w:ascii="宋体" w:eastAsia="宋体" w:hAnsi="宋体" w:cs="Arial"/>
                <w:bCs/>
                <w:sz w:val="21"/>
                <w:szCs w:val="21"/>
              </w:rPr>
            </w:pPr>
            <w:r>
              <w:rPr>
                <w:rFonts w:ascii="宋体" w:eastAsia="宋体" w:hAnsi="宋体" w:cs="Arial"/>
                <w:bCs/>
                <w:sz w:val="21"/>
                <w:szCs w:val="21"/>
              </w:rPr>
              <w:t>2.</w:t>
            </w:r>
            <w:r>
              <w:rPr>
                <w:rFonts w:ascii="宋体" w:eastAsia="宋体" w:hAnsi="宋体" w:cs="Arial" w:hint="eastAsia"/>
                <w:bCs/>
                <w:sz w:val="21"/>
                <w:szCs w:val="21"/>
              </w:rPr>
              <w:t>免费质保期1年不得分，每多一年得</w:t>
            </w:r>
            <w:r>
              <w:rPr>
                <w:rFonts w:ascii="宋体" w:eastAsia="宋体" w:hAnsi="宋体" w:cs="Arial"/>
                <w:bCs/>
                <w:sz w:val="21"/>
                <w:szCs w:val="21"/>
              </w:rPr>
              <w:t>2.</w:t>
            </w:r>
            <w:r>
              <w:rPr>
                <w:rFonts w:ascii="宋体" w:eastAsia="宋体" w:hAnsi="宋体" w:cs="Arial" w:hint="eastAsia"/>
                <w:bCs/>
                <w:sz w:val="21"/>
                <w:szCs w:val="21"/>
              </w:rPr>
              <w:t>5分，最高不超过</w:t>
            </w:r>
            <w:r>
              <w:rPr>
                <w:rFonts w:ascii="宋体" w:eastAsia="宋体" w:hAnsi="宋体" w:cs="Arial"/>
                <w:bCs/>
                <w:sz w:val="21"/>
                <w:szCs w:val="21"/>
              </w:rPr>
              <w:t>5</w:t>
            </w:r>
            <w:r>
              <w:rPr>
                <w:rFonts w:ascii="宋体" w:eastAsia="宋体" w:hAnsi="宋体" w:cs="Arial" w:hint="eastAsia"/>
                <w:bCs/>
                <w:sz w:val="21"/>
                <w:szCs w:val="21"/>
              </w:rPr>
              <w:t>分。</w:t>
            </w:r>
          </w:p>
        </w:tc>
      </w:tr>
    </w:tbl>
    <w:p w:rsidR="00C17BA2" w:rsidRDefault="00C17BA2">
      <w:pPr>
        <w:spacing w:line="360" w:lineRule="auto"/>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C17BA2">
      <w:pPr>
        <w:spacing w:line="360" w:lineRule="auto"/>
        <w:ind w:firstLineChars="200" w:firstLine="560"/>
        <w:rPr>
          <w:rFonts w:asciiTheme="minorEastAsia" w:eastAsiaTheme="minorEastAsia" w:hAnsiTheme="minorEastAsia"/>
          <w:bCs/>
          <w:sz w:val="28"/>
          <w:szCs w:val="28"/>
        </w:rPr>
      </w:pPr>
    </w:p>
    <w:p w:rsidR="00C17BA2" w:rsidRDefault="00D36AD8">
      <w:pPr>
        <w:pStyle w:val="1"/>
        <w:pageBreakBefore/>
        <w:rPr>
          <w:rFonts w:ascii="宋体" w:eastAsia="宋体" w:hAnsi="宋体"/>
          <w:b/>
          <w:bCs/>
          <w:sz w:val="44"/>
        </w:rPr>
      </w:pPr>
      <w:bookmarkStart w:id="168" w:name="_Toc523931349"/>
      <w:bookmarkEnd w:id="165"/>
      <w:r>
        <w:rPr>
          <w:rFonts w:ascii="宋体" w:eastAsia="宋体" w:hAnsi="宋体" w:hint="eastAsia"/>
          <w:b/>
          <w:bCs/>
          <w:sz w:val="44"/>
        </w:rPr>
        <w:lastRenderedPageBreak/>
        <w:t>第五章  投标文件格式</w:t>
      </w:r>
      <w:bookmarkEnd w:id="168"/>
    </w:p>
    <w:p w:rsidR="00C17BA2" w:rsidRDefault="00C17BA2">
      <w:pPr>
        <w:jc w:val="center"/>
        <w:rPr>
          <w:rFonts w:ascii="宋体" w:hAnsi="宋体"/>
          <w:b/>
          <w:sz w:val="72"/>
        </w:rPr>
      </w:pPr>
      <w:bookmarkStart w:id="169" w:name="_Hlt26671244"/>
      <w:bookmarkStart w:id="170" w:name="_Hlt26955039"/>
      <w:bookmarkStart w:id="171" w:name="_Toc49090576"/>
      <w:bookmarkStart w:id="172" w:name="_Toc26554094"/>
      <w:bookmarkStart w:id="173" w:name="_Toc120614282"/>
      <w:bookmarkEnd w:id="169"/>
      <w:bookmarkEnd w:id="170"/>
    </w:p>
    <w:p w:rsidR="00C17BA2" w:rsidRDefault="00D36AD8">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C17BA2" w:rsidRDefault="00C17BA2">
      <w:pPr>
        <w:jc w:val="center"/>
        <w:rPr>
          <w:rFonts w:ascii="宋体" w:hAnsi="宋体"/>
          <w:b/>
          <w:sz w:val="72"/>
        </w:rPr>
      </w:pPr>
    </w:p>
    <w:p w:rsidR="00C17BA2" w:rsidRDefault="00C17BA2">
      <w:pPr>
        <w:jc w:val="center"/>
        <w:rPr>
          <w:rFonts w:ascii="宋体" w:hAnsi="宋体"/>
          <w:b/>
          <w:sz w:val="72"/>
        </w:rPr>
      </w:pPr>
    </w:p>
    <w:p w:rsidR="00C17BA2" w:rsidRDefault="00C17BA2">
      <w:pPr>
        <w:jc w:val="center"/>
        <w:rPr>
          <w:rFonts w:ascii="宋体" w:hAnsi="宋体"/>
          <w:b/>
          <w:sz w:val="36"/>
        </w:rPr>
      </w:pPr>
    </w:p>
    <w:p w:rsidR="00C17BA2" w:rsidRDefault="00C17BA2">
      <w:pPr>
        <w:jc w:val="center"/>
        <w:rPr>
          <w:rFonts w:ascii="宋体" w:hAnsi="宋体"/>
          <w:b/>
          <w:sz w:val="36"/>
        </w:rPr>
      </w:pPr>
    </w:p>
    <w:p w:rsidR="00C17BA2" w:rsidRDefault="00C17BA2">
      <w:pPr>
        <w:jc w:val="center"/>
        <w:rPr>
          <w:rFonts w:ascii="宋体" w:hAnsi="宋体"/>
          <w:b/>
          <w:sz w:val="36"/>
        </w:rPr>
      </w:pPr>
    </w:p>
    <w:p w:rsidR="00C17BA2" w:rsidRDefault="00D36AD8" w:rsidP="008C212F">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C17BA2" w:rsidRDefault="00D36AD8" w:rsidP="008C212F">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rsidR="00C17BA2" w:rsidRDefault="00D36AD8">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C17BA2" w:rsidRDefault="00D36AD8">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C17BA2" w:rsidRDefault="00C17BA2">
      <w:pPr>
        <w:spacing w:line="440" w:lineRule="exact"/>
        <w:jc w:val="center"/>
        <w:rPr>
          <w:rFonts w:ascii="宋体" w:hAnsi="宋体"/>
          <w:b/>
          <w:bCs/>
          <w:sz w:val="32"/>
          <w:szCs w:val="32"/>
        </w:rPr>
      </w:pPr>
    </w:p>
    <w:p w:rsidR="00C17BA2" w:rsidRDefault="00C17BA2">
      <w:pPr>
        <w:spacing w:line="440" w:lineRule="exact"/>
        <w:ind w:firstLineChars="200" w:firstLine="480"/>
        <w:rPr>
          <w:rFonts w:ascii="宋体" w:hAnsi="宋体"/>
          <w:sz w:val="24"/>
        </w:rPr>
      </w:pPr>
    </w:p>
    <w:p w:rsidR="00C17BA2" w:rsidRDefault="00C17BA2">
      <w:pPr>
        <w:spacing w:line="440" w:lineRule="exact"/>
        <w:ind w:firstLineChars="200" w:firstLine="480"/>
        <w:rPr>
          <w:rFonts w:ascii="宋体" w:hAnsi="宋体"/>
          <w:sz w:val="24"/>
        </w:rPr>
      </w:pPr>
    </w:p>
    <w:p w:rsidR="00C17BA2" w:rsidRDefault="00C17BA2">
      <w:pPr>
        <w:spacing w:line="440" w:lineRule="exact"/>
        <w:rPr>
          <w:rFonts w:ascii="宋体" w:hAnsi="宋体"/>
          <w:sz w:val="24"/>
        </w:rPr>
      </w:pPr>
    </w:p>
    <w:p w:rsidR="00C17BA2" w:rsidRDefault="00C17BA2">
      <w:pPr>
        <w:spacing w:line="440" w:lineRule="exact"/>
        <w:rPr>
          <w:rFonts w:ascii="宋体" w:hAnsi="宋体"/>
          <w:b/>
          <w:bCs/>
          <w:sz w:val="32"/>
          <w:szCs w:val="32"/>
        </w:rPr>
      </w:pPr>
    </w:p>
    <w:p w:rsidR="00C17BA2" w:rsidRDefault="00D36AD8">
      <w:pPr>
        <w:pStyle w:val="af2"/>
        <w:ind w:firstLine="0"/>
        <w:jc w:val="center"/>
        <w:rPr>
          <w:b/>
        </w:rPr>
      </w:pPr>
      <w:bookmarkStart w:id="174" w:name="_Toc517190894"/>
      <w:r>
        <w:rPr>
          <w:rFonts w:hint="eastAsia"/>
          <w:b/>
          <w:sz w:val="32"/>
        </w:rPr>
        <w:lastRenderedPageBreak/>
        <w:t>投标函格式</w:t>
      </w:r>
      <w:bookmarkEnd w:id="174"/>
    </w:p>
    <w:p w:rsidR="00C17BA2" w:rsidRDefault="00D36AD8">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C17BA2" w:rsidRDefault="00D36AD8">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C17BA2" w:rsidRDefault="00D36AD8">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C17BA2" w:rsidRDefault="00D36AD8">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C17BA2" w:rsidRDefault="00D36AD8">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C17BA2" w:rsidRDefault="00C17BA2">
      <w:pPr>
        <w:pStyle w:val="af2"/>
        <w:spacing w:before="0" w:after="0" w:line="420" w:lineRule="exact"/>
        <w:ind w:leftChars="200" w:left="440" w:firstLineChars="1250" w:firstLine="3500"/>
        <w:rPr>
          <w:rFonts w:ascii="宋体" w:hAnsi="宋体"/>
          <w:kern w:val="2"/>
          <w:sz w:val="28"/>
          <w:szCs w:val="21"/>
        </w:rPr>
      </w:pPr>
    </w:p>
    <w:p w:rsidR="00C17BA2" w:rsidRDefault="00D36AD8">
      <w:pPr>
        <w:pStyle w:val="af2"/>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C17BA2" w:rsidRDefault="00C17BA2" w:rsidP="00782689">
      <w:pPr>
        <w:spacing w:before="50" w:afterLines="50"/>
        <w:rPr>
          <w:rFonts w:eastAsia="仿宋_GB2312"/>
          <w:sz w:val="24"/>
          <w:szCs w:val="20"/>
        </w:rPr>
      </w:pPr>
    </w:p>
    <w:p w:rsidR="00C17BA2" w:rsidRDefault="00D36AD8">
      <w:pPr>
        <w:pStyle w:val="af2"/>
        <w:ind w:firstLine="0"/>
        <w:jc w:val="center"/>
        <w:rPr>
          <w:b/>
          <w:sz w:val="32"/>
        </w:rPr>
      </w:pPr>
      <w:bookmarkStart w:id="175" w:name="_Toc517190895"/>
      <w:r>
        <w:rPr>
          <w:rFonts w:hint="eastAsia"/>
          <w:b/>
          <w:sz w:val="32"/>
        </w:rPr>
        <w:lastRenderedPageBreak/>
        <w:t>法人授权书</w:t>
      </w:r>
      <w:bookmarkEnd w:id="175"/>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C17BA2" w:rsidRDefault="00D36AD8">
      <w:pPr>
        <w:pStyle w:val="Char13"/>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    _   _  </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 xml:space="preserve">___  _________   </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C17BA2" w:rsidRDefault="00C17BA2">
      <w:pPr>
        <w:pStyle w:val="Char13"/>
        <w:spacing w:line="360" w:lineRule="auto"/>
        <w:ind w:firstLine="560"/>
        <w:jc w:val="right"/>
        <w:rPr>
          <w:rFonts w:asciiTheme="minorEastAsia" w:eastAsiaTheme="minorEastAsia" w:hAnsiTheme="minorEastAsia"/>
          <w:szCs w:val="24"/>
        </w:rPr>
      </w:pP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C17BA2" w:rsidRDefault="00D36AD8">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C17BA2" w:rsidRDefault="00C17BA2">
      <w:pPr>
        <w:pStyle w:val="Char13"/>
        <w:spacing w:line="360" w:lineRule="auto"/>
        <w:ind w:firstLine="560"/>
        <w:jc w:val="right"/>
        <w:rPr>
          <w:rFonts w:asciiTheme="minorEastAsia" w:eastAsiaTheme="minorEastAsia" w:hAnsiTheme="minorEastAsia"/>
          <w:szCs w:val="24"/>
        </w:rPr>
      </w:pPr>
    </w:p>
    <w:p w:rsidR="00C17BA2" w:rsidRDefault="00D36AD8">
      <w:pPr>
        <w:pStyle w:val="Char13"/>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C17BA2" w:rsidRDefault="00C17BA2">
      <w:pPr>
        <w:pStyle w:val="a1"/>
        <w:rPr>
          <w:rFonts w:asciiTheme="minorEastAsia" w:eastAsiaTheme="minorEastAsia" w:hAnsiTheme="minorEastAsia"/>
          <w:sz w:val="22"/>
        </w:rPr>
      </w:pPr>
      <w:bookmarkStart w:id="176" w:name="_格式3__银行出具的资信证明"/>
      <w:bookmarkStart w:id="177" w:name="_Hlt26955070"/>
      <w:bookmarkStart w:id="178" w:name="_Hlt26671380"/>
      <w:bookmarkEnd w:id="176"/>
      <w:bookmarkEnd w:id="177"/>
      <w:bookmarkEnd w:id="178"/>
    </w:p>
    <w:p w:rsidR="00C17BA2" w:rsidRDefault="00C17BA2">
      <w:pPr>
        <w:pStyle w:val="2"/>
        <w:rPr>
          <w:rFonts w:asciiTheme="minorEastAsia" w:eastAsiaTheme="minorEastAsia" w:hAnsiTheme="minorEastAsia"/>
          <w:sz w:val="36"/>
        </w:rPr>
      </w:pPr>
    </w:p>
    <w:p w:rsidR="00C17BA2" w:rsidRDefault="00D36AD8">
      <w:pPr>
        <w:pStyle w:val="af2"/>
        <w:pageBreakBefore/>
        <w:ind w:firstLine="0"/>
        <w:jc w:val="center"/>
        <w:rPr>
          <w:b/>
          <w:sz w:val="32"/>
          <w:szCs w:val="20"/>
        </w:rPr>
      </w:pPr>
      <w:bookmarkStart w:id="179" w:name="_Toc517190896"/>
      <w:r>
        <w:rPr>
          <w:rFonts w:hint="eastAsia"/>
          <w:b/>
          <w:sz w:val="32"/>
        </w:rPr>
        <w:lastRenderedPageBreak/>
        <w:t>开标一览表</w:t>
      </w:r>
      <w:bookmarkEnd w:id="179"/>
    </w:p>
    <w:p w:rsidR="00C17BA2" w:rsidRDefault="00D36AD8">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C17BA2" w:rsidRDefault="00D36AD8">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C17BA2">
        <w:trPr>
          <w:cantSplit/>
          <w:trHeight w:val="680"/>
        </w:trPr>
        <w:tc>
          <w:tcPr>
            <w:tcW w:w="2481" w:type="dxa"/>
            <w:vAlign w:val="center"/>
          </w:tcPr>
          <w:p w:rsidR="00C17BA2" w:rsidRDefault="00D36AD8">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C17BA2" w:rsidRDefault="00C17BA2">
            <w:pPr>
              <w:rPr>
                <w:rFonts w:asciiTheme="minorEastAsia" w:eastAsiaTheme="minorEastAsia" w:hAnsiTheme="minorEastAsia"/>
                <w:sz w:val="28"/>
                <w:szCs w:val="24"/>
              </w:rPr>
            </w:pPr>
          </w:p>
        </w:tc>
      </w:tr>
      <w:tr w:rsidR="00C17BA2">
        <w:trPr>
          <w:cantSplit/>
          <w:trHeight w:val="1671"/>
        </w:trPr>
        <w:tc>
          <w:tcPr>
            <w:tcW w:w="2481" w:type="dxa"/>
            <w:vAlign w:val="center"/>
          </w:tcPr>
          <w:p w:rsidR="00C17BA2" w:rsidRDefault="00D36AD8">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C17BA2" w:rsidRDefault="00D36AD8">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C17BA2" w:rsidRDefault="00D36AD8">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C17BA2">
        <w:trPr>
          <w:cantSplit/>
          <w:trHeight w:val="850"/>
        </w:trPr>
        <w:tc>
          <w:tcPr>
            <w:tcW w:w="2481" w:type="dxa"/>
            <w:vAlign w:val="center"/>
          </w:tcPr>
          <w:p w:rsidR="00C17BA2" w:rsidRDefault="00D36AD8">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C17BA2" w:rsidRDefault="00C17BA2">
            <w:pPr>
              <w:pStyle w:val="a7"/>
              <w:adjustRightInd w:val="0"/>
              <w:snapToGrid w:val="0"/>
              <w:spacing w:line="300" w:lineRule="auto"/>
              <w:ind w:firstLineChars="650" w:firstLine="1820"/>
              <w:rPr>
                <w:rFonts w:asciiTheme="minorEastAsia" w:eastAsiaTheme="minorEastAsia" w:hAnsiTheme="minorEastAsia" w:cs="宋体"/>
                <w:szCs w:val="24"/>
              </w:rPr>
            </w:pPr>
          </w:p>
        </w:tc>
      </w:tr>
      <w:tr w:rsidR="00C17BA2">
        <w:trPr>
          <w:cantSplit/>
          <w:trHeight w:val="551"/>
        </w:trPr>
        <w:tc>
          <w:tcPr>
            <w:tcW w:w="2481" w:type="dxa"/>
            <w:vAlign w:val="center"/>
          </w:tcPr>
          <w:p w:rsidR="00C17BA2" w:rsidRDefault="00D36AD8">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C17BA2" w:rsidRDefault="00C17BA2">
            <w:pPr>
              <w:pStyle w:val="a7"/>
              <w:adjustRightInd w:val="0"/>
              <w:snapToGrid w:val="0"/>
              <w:spacing w:line="300" w:lineRule="auto"/>
              <w:ind w:firstLineChars="650" w:firstLine="1820"/>
              <w:rPr>
                <w:rFonts w:asciiTheme="minorEastAsia" w:eastAsiaTheme="minorEastAsia" w:hAnsiTheme="minorEastAsia" w:cs="宋体"/>
                <w:szCs w:val="24"/>
              </w:rPr>
            </w:pPr>
          </w:p>
        </w:tc>
      </w:tr>
      <w:tr w:rsidR="00C17BA2">
        <w:trPr>
          <w:cantSplit/>
          <w:trHeight w:val="702"/>
        </w:trPr>
        <w:tc>
          <w:tcPr>
            <w:tcW w:w="2481" w:type="dxa"/>
            <w:vAlign w:val="center"/>
          </w:tcPr>
          <w:p w:rsidR="00C17BA2" w:rsidRDefault="00D36AD8">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C17BA2" w:rsidRDefault="00C17BA2">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C17BA2" w:rsidRDefault="00C17BA2">
      <w:pPr>
        <w:ind w:firstLine="480"/>
        <w:rPr>
          <w:rFonts w:asciiTheme="minorEastAsia" w:eastAsiaTheme="minorEastAsia" w:hAnsiTheme="minorEastAsia"/>
          <w:sz w:val="28"/>
          <w:szCs w:val="24"/>
        </w:rPr>
      </w:pPr>
    </w:p>
    <w:p w:rsidR="00C17BA2" w:rsidRDefault="00C17BA2">
      <w:pPr>
        <w:rPr>
          <w:rFonts w:asciiTheme="minorEastAsia" w:eastAsiaTheme="minorEastAsia" w:hAnsiTheme="minorEastAsia"/>
          <w:sz w:val="28"/>
          <w:szCs w:val="24"/>
        </w:rPr>
      </w:pPr>
    </w:p>
    <w:p w:rsidR="00C17BA2" w:rsidRDefault="00C17BA2">
      <w:pPr>
        <w:rPr>
          <w:rFonts w:asciiTheme="minorEastAsia" w:eastAsiaTheme="minorEastAsia" w:hAnsiTheme="minorEastAsia"/>
          <w:sz w:val="28"/>
          <w:szCs w:val="24"/>
        </w:rPr>
      </w:pPr>
    </w:p>
    <w:p w:rsidR="00C17BA2" w:rsidRDefault="00D36AD8">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C17BA2" w:rsidRDefault="00D36AD8">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C17BA2" w:rsidRDefault="00D36AD8">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C17BA2" w:rsidRDefault="00D36AD8">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C17BA2" w:rsidRDefault="00D36AD8">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C17BA2" w:rsidRDefault="00D36AD8">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C17BA2" w:rsidRDefault="00C17BA2">
      <w:pPr>
        <w:spacing w:line="460" w:lineRule="exact"/>
        <w:rPr>
          <w:rFonts w:asciiTheme="minorEastAsia" w:eastAsiaTheme="minorEastAsia" w:hAnsiTheme="minorEastAsia"/>
          <w:bCs/>
          <w:sz w:val="28"/>
        </w:rPr>
      </w:pPr>
    </w:p>
    <w:p w:rsidR="00C17BA2" w:rsidRDefault="00C17BA2">
      <w:pPr>
        <w:ind w:firstLineChars="300" w:firstLine="1084"/>
        <w:rPr>
          <w:rFonts w:asciiTheme="minorEastAsia" w:eastAsiaTheme="minorEastAsia" w:hAnsiTheme="minorEastAsia"/>
          <w:b/>
          <w:bCs/>
          <w:sz w:val="36"/>
          <w:szCs w:val="32"/>
        </w:rPr>
      </w:pPr>
    </w:p>
    <w:p w:rsidR="00C17BA2" w:rsidRDefault="00C17BA2">
      <w:pPr>
        <w:spacing w:line="440" w:lineRule="exact"/>
        <w:rPr>
          <w:rFonts w:ascii="宋体" w:hAnsi="宋体"/>
          <w:sz w:val="24"/>
        </w:rPr>
      </w:pPr>
    </w:p>
    <w:p w:rsidR="00C17BA2" w:rsidRDefault="00D36AD8">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C17BA2">
        <w:trPr>
          <w:cantSplit/>
          <w:trHeight w:val="606"/>
        </w:trPr>
        <w:tc>
          <w:tcPr>
            <w:tcW w:w="3794" w:type="dxa"/>
            <w:vAlign w:val="center"/>
          </w:tcPr>
          <w:p w:rsidR="00C17BA2" w:rsidRDefault="00D36AD8">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C17BA2" w:rsidRDefault="00D36AD8">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C17BA2" w:rsidRDefault="00D36AD8">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C17BA2" w:rsidRDefault="00D36AD8">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C17BA2">
        <w:trPr>
          <w:cantSplit/>
          <w:trHeight w:val="684"/>
        </w:trPr>
        <w:tc>
          <w:tcPr>
            <w:tcW w:w="3794" w:type="dxa"/>
            <w:vAlign w:val="center"/>
          </w:tcPr>
          <w:p w:rsidR="00C17BA2" w:rsidRDefault="00C17BA2">
            <w:pPr>
              <w:rPr>
                <w:rFonts w:asciiTheme="minorEastAsia" w:eastAsiaTheme="minorEastAsia" w:hAnsiTheme="minorEastAsia"/>
                <w:sz w:val="28"/>
                <w:szCs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553"/>
        </w:trPr>
        <w:tc>
          <w:tcPr>
            <w:tcW w:w="3794" w:type="dxa"/>
            <w:vAlign w:val="center"/>
          </w:tcPr>
          <w:p w:rsidR="00C17BA2" w:rsidRDefault="00C17BA2">
            <w:pPr>
              <w:rPr>
                <w:rFonts w:asciiTheme="minorEastAsia" w:eastAsiaTheme="minorEastAsia" w:hAnsiTheme="minorEastAsia"/>
                <w:sz w:val="28"/>
                <w:szCs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646"/>
        </w:trPr>
        <w:tc>
          <w:tcPr>
            <w:tcW w:w="3794" w:type="dxa"/>
            <w:vAlign w:val="center"/>
          </w:tcPr>
          <w:p w:rsidR="00C17BA2" w:rsidRDefault="00C17BA2">
            <w:pPr>
              <w:rPr>
                <w:rFonts w:asciiTheme="minorEastAsia" w:eastAsiaTheme="minorEastAsia" w:hAnsiTheme="minorEastAsia"/>
                <w:sz w:val="28"/>
                <w:szCs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415"/>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353"/>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447"/>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824"/>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980"/>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980"/>
        </w:trPr>
        <w:tc>
          <w:tcPr>
            <w:tcW w:w="3794" w:type="dxa"/>
            <w:vAlign w:val="center"/>
          </w:tcPr>
          <w:p w:rsidR="00C17BA2" w:rsidRDefault="00C17BA2">
            <w:pPr>
              <w:rPr>
                <w:rFonts w:ascii="宋体" w:hAnsi="宋体"/>
                <w:color w:val="000000"/>
                <w:sz w:val="24"/>
              </w:rPr>
            </w:pPr>
          </w:p>
        </w:tc>
        <w:tc>
          <w:tcPr>
            <w:tcW w:w="1567" w:type="dxa"/>
            <w:vAlign w:val="center"/>
          </w:tcPr>
          <w:p w:rsidR="00C17BA2" w:rsidRDefault="00C17BA2">
            <w:pPr>
              <w:rPr>
                <w:rFonts w:asciiTheme="minorEastAsia" w:eastAsiaTheme="minorEastAsia" w:hAnsiTheme="minorEastAsia"/>
                <w:i/>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980"/>
        </w:trPr>
        <w:tc>
          <w:tcPr>
            <w:tcW w:w="3794" w:type="dxa"/>
            <w:vAlign w:val="center"/>
          </w:tcPr>
          <w:p w:rsidR="00C17BA2" w:rsidRDefault="00C17BA2">
            <w:pPr>
              <w:rPr>
                <w:rFonts w:ascii="宋体" w:hAnsi="宋体" w:cs="宋体"/>
                <w:color w:val="000000"/>
                <w:sz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890"/>
        </w:trPr>
        <w:tc>
          <w:tcPr>
            <w:tcW w:w="3794" w:type="dxa"/>
            <w:vAlign w:val="center"/>
          </w:tcPr>
          <w:p w:rsidR="00C17BA2" w:rsidRDefault="00C17BA2">
            <w:pPr>
              <w:rPr>
                <w:rFonts w:asciiTheme="minorEastAsia" w:eastAsiaTheme="minorEastAsia" w:hAnsiTheme="minorEastAsia"/>
                <w:sz w:val="28"/>
                <w:szCs w:val="24"/>
              </w:rPr>
            </w:pPr>
          </w:p>
        </w:tc>
        <w:tc>
          <w:tcPr>
            <w:tcW w:w="1567" w:type="dxa"/>
            <w:vAlign w:val="center"/>
          </w:tcPr>
          <w:p w:rsidR="00C17BA2" w:rsidRDefault="00C17BA2">
            <w:pPr>
              <w:rPr>
                <w:rFonts w:asciiTheme="minorEastAsia" w:eastAsiaTheme="minorEastAsia" w:hAnsiTheme="minorEastAsia"/>
                <w:sz w:val="28"/>
                <w:szCs w:val="24"/>
              </w:rPr>
            </w:pPr>
          </w:p>
        </w:tc>
        <w:tc>
          <w:tcPr>
            <w:tcW w:w="1442" w:type="dxa"/>
            <w:vAlign w:val="center"/>
          </w:tcPr>
          <w:p w:rsidR="00C17BA2" w:rsidRDefault="00C17BA2">
            <w:pPr>
              <w:rPr>
                <w:rFonts w:asciiTheme="minorEastAsia" w:eastAsiaTheme="minorEastAsia" w:hAnsiTheme="minorEastAsia"/>
                <w:sz w:val="28"/>
                <w:szCs w:val="24"/>
              </w:rPr>
            </w:pPr>
          </w:p>
        </w:tc>
        <w:tc>
          <w:tcPr>
            <w:tcW w:w="1810" w:type="dxa"/>
            <w:vAlign w:val="center"/>
          </w:tcPr>
          <w:p w:rsidR="00C17BA2" w:rsidRDefault="00C17BA2">
            <w:pPr>
              <w:rPr>
                <w:rFonts w:asciiTheme="minorEastAsia" w:eastAsiaTheme="minorEastAsia" w:hAnsiTheme="minorEastAsia"/>
                <w:sz w:val="28"/>
                <w:szCs w:val="24"/>
              </w:rPr>
            </w:pPr>
          </w:p>
        </w:tc>
      </w:tr>
      <w:tr w:rsidR="00C17BA2">
        <w:trPr>
          <w:cantSplit/>
          <w:trHeight w:val="1093"/>
        </w:trPr>
        <w:tc>
          <w:tcPr>
            <w:tcW w:w="3794" w:type="dxa"/>
            <w:vAlign w:val="center"/>
          </w:tcPr>
          <w:p w:rsidR="00C17BA2" w:rsidRDefault="00D36AD8">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C17BA2" w:rsidRDefault="00C17BA2">
            <w:pPr>
              <w:rPr>
                <w:rFonts w:asciiTheme="minorEastAsia" w:eastAsiaTheme="minorEastAsia" w:hAnsiTheme="minorEastAsia"/>
                <w:sz w:val="28"/>
                <w:szCs w:val="24"/>
              </w:rPr>
            </w:pPr>
          </w:p>
        </w:tc>
      </w:tr>
    </w:tbl>
    <w:p w:rsidR="00C17BA2" w:rsidRDefault="00D36AD8">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C17BA2" w:rsidRDefault="00D36AD8">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C17BA2" w:rsidRDefault="00D36AD8">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C17BA2" w:rsidRDefault="00C17BA2">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C17BA2">
        <w:trPr>
          <w:cantSplit/>
          <w:trHeight w:val="767"/>
        </w:trPr>
        <w:tc>
          <w:tcPr>
            <w:tcW w:w="2374"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C17BA2">
        <w:trPr>
          <w:cantSplit/>
          <w:trHeight w:val="1056"/>
        </w:trPr>
        <w:tc>
          <w:tcPr>
            <w:tcW w:w="2374" w:type="dxa"/>
          </w:tcPr>
          <w:p w:rsidR="00C17BA2" w:rsidRDefault="00C17BA2">
            <w:pPr>
              <w:rPr>
                <w:rFonts w:asciiTheme="minorEastAsia" w:eastAsiaTheme="minorEastAsia" w:hAnsiTheme="minorEastAsia"/>
                <w:sz w:val="28"/>
                <w:szCs w:val="28"/>
              </w:rPr>
            </w:pPr>
          </w:p>
        </w:tc>
        <w:tc>
          <w:tcPr>
            <w:tcW w:w="1934" w:type="dxa"/>
          </w:tcPr>
          <w:p w:rsidR="00C17BA2" w:rsidRDefault="00C17BA2">
            <w:pPr>
              <w:rPr>
                <w:rFonts w:asciiTheme="minorEastAsia" w:eastAsiaTheme="minorEastAsia" w:hAnsiTheme="minorEastAsia"/>
                <w:sz w:val="28"/>
                <w:szCs w:val="28"/>
              </w:rPr>
            </w:pPr>
          </w:p>
        </w:tc>
        <w:tc>
          <w:tcPr>
            <w:tcW w:w="1575" w:type="dxa"/>
          </w:tcPr>
          <w:p w:rsidR="00C17BA2" w:rsidRDefault="00C17BA2">
            <w:pPr>
              <w:rPr>
                <w:rFonts w:asciiTheme="minorEastAsia" w:eastAsiaTheme="minorEastAsia" w:hAnsiTheme="minorEastAsia"/>
                <w:sz w:val="28"/>
                <w:szCs w:val="28"/>
              </w:rPr>
            </w:pPr>
          </w:p>
        </w:tc>
        <w:tc>
          <w:tcPr>
            <w:tcW w:w="1680" w:type="dxa"/>
          </w:tcPr>
          <w:p w:rsidR="00C17BA2" w:rsidRDefault="00C17BA2">
            <w:pPr>
              <w:jc w:val="center"/>
              <w:rPr>
                <w:rFonts w:asciiTheme="minorEastAsia" w:eastAsiaTheme="minorEastAsia" w:hAnsiTheme="minorEastAsia"/>
                <w:sz w:val="28"/>
                <w:szCs w:val="28"/>
              </w:rPr>
            </w:pPr>
          </w:p>
        </w:tc>
        <w:tc>
          <w:tcPr>
            <w:tcW w:w="1050" w:type="dxa"/>
          </w:tcPr>
          <w:p w:rsidR="00C17BA2" w:rsidRDefault="00C17BA2">
            <w:pPr>
              <w:jc w:val="center"/>
              <w:rPr>
                <w:rFonts w:asciiTheme="minorEastAsia" w:eastAsiaTheme="minorEastAsia" w:hAnsiTheme="minorEastAsia"/>
                <w:sz w:val="28"/>
                <w:szCs w:val="28"/>
              </w:rPr>
            </w:pPr>
          </w:p>
        </w:tc>
      </w:tr>
      <w:tr w:rsidR="00C17BA2">
        <w:trPr>
          <w:cantSplit/>
          <w:trHeight w:val="940"/>
        </w:trPr>
        <w:tc>
          <w:tcPr>
            <w:tcW w:w="2374" w:type="dxa"/>
          </w:tcPr>
          <w:p w:rsidR="00C17BA2" w:rsidRDefault="00C17BA2">
            <w:pPr>
              <w:rPr>
                <w:rFonts w:asciiTheme="minorEastAsia" w:eastAsiaTheme="minorEastAsia" w:hAnsiTheme="minorEastAsia"/>
                <w:sz w:val="28"/>
                <w:szCs w:val="28"/>
              </w:rPr>
            </w:pPr>
          </w:p>
        </w:tc>
        <w:tc>
          <w:tcPr>
            <w:tcW w:w="1934" w:type="dxa"/>
          </w:tcPr>
          <w:p w:rsidR="00C17BA2" w:rsidRDefault="00C17BA2">
            <w:pPr>
              <w:rPr>
                <w:rFonts w:asciiTheme="minorEastAsia" w:eastAsiaTheme="minorEastAsia" w:hAnsiTheme="minorEastAsia"/>
                <w:sz w:val="28"/>
                <w:szCs w:val="28"/>
              </w:rPr>
            </w:pPr>
          </w:p>
        </w:tc>
        <w:tc>
          <w:tcPr>
            <w:tcW w:w="1575" w:type="dxa"/>
          </w:tcPr>
          <w:p w:rsidR="00C17BA2" w:rsidRDefault="00C17BA2">
            <w:pPr>
              <w:rPr>
                <w:rFonts w:asciiTheme="minorEastAsia" w:eastAsiaTheme="minorEastAsia" w:hAnsiTheme="minorEastAsia"/>
                <w:sz w:val="28"/>
                <w:szCs w:val="28"/>
              </w:rPr>
            </w:pPr>
          </w:p>
        </w:tc>
        <w:tc>
          <w:tcPr>
            <w:tcW w:w="1680" w:type="dxa"/>
          </w:tcPr>
          <w:p w:rsidR="00C17BA2" w:rsidRDefault="00C17BA2">
            <w:pPr>
              <w:jc w:val="center"/>
              <w:rPr>
                <w:rFonts w:asciiTheme="minorEastAsia" w:eastAsiaTheme="minorEastAsia" w:hAnsiTheme="minorEastAsia"/>
                <w:sz w:val="28"/>
                <w:szCs w:val="28"/>
              </w:rPr>
            </w:pPr>
          </w:p>
        </w:tc>
        <w:tc>
          <w:tcPr>
            <w:tcW w:w="1050" w:type="dxa"/>
          </w:tcPr>
          <w:p w:rsidR="00C17BA2" w:rsidRDefault="00C17BA2">
            <w:pPr>
              <w:jc w:val="center"/>
              <w:rPr>
                <w:rFonts w:asciiTheme="minorEastAsia" w:eastAsiaTheme="minorEastAsia" w:hAnsiTheme="minorEastAsia"/>
                <w:sz w:val="28"/>
                <w:szCs w:val="28"/>
              </w:rPr>
            </w:pPr>
          </w:p>
        </w:tc>
      </w:tr>
      <w:tr w:rsidR="00C17BA2">
        <w:trPr>
          <w:cantSplit/>
          <w:trHeight w:val="936"/>
        </w:trPr>
        <w:tc>
          <w:tcPr>
            <w:tcW w:w="2374" w:type="dxa"/>
          </w:tcPr>
          <w:p w:rsidR="00C17BA2" w:rsidRDefault="00C17BA2">
            <w:pPr>
              <w:rPr>
                <w:rFonts w:asciiTheme="minorEastAsia" w:eastAsiaTheme="minorEastAsia" w:hAnsiTheme="minorEastAsia"/>
                <w:sz w:val="28"/>
                <w:szCs w:val="28"/>
              </w:rPr>
            </w:pPr>
          </w:p>
        </w:tc>
        <w:tc>
          <w:tcPr>
            <w:tcW w:w="1934" w:type="dxa"/>
          </w:tcPr>
          <w:p w:rsidR="00C17BA2" w:rsidRDefault="00C17BA2">
            <w:pPr>
              <w:rPr>
                <w:rFonts w:asciiTheme="minorEastAsia" w:eastAsiaTheme="minorEastAsia" w:hAnsiTheme="minorEastAsia"/>
                <w:sz w:val="28"/>
                <w:szCs w:val="28"/>
              </w:rPr>
            </w:pPr>
          </w:p>
        </w:tc>
        <w:tc>
          <w:tcPr>
            <w:tcW w:w="1575" w:type="dxa"/>
          </w:tcPr>
          <w:p w:rsidR="00C17BA2" w:rsidRDefault="00C17BA2">
            <w:pPr>
              <w:rPr>
                <w:rFonts w:asciiTheme="minorEastAsia" w:eastAsiaTheme="minorEastAsia" w:hAnsiTheme="minorEastAsia"/>
                <w:sz w:val="28"/>
                <w:szCs w:val="28"/>
              </w:rPr>
            </w:pPr>
          </w:p>
        </w:tc>
        <w:tc>
          <w:tcPr>
            <w:tcW w:w="1680" w:type="dxa"/>
          </w:tcPr>
          <w:p w:rsidR="00C17BA2" w:rsidRDefault="00C17BA2">
            <w:pPr>
              <w:jc w:val="center"/>
              <w:rPr>
                <w:rFonts w:asciiTheme="minorEastAsia" w:eastAsiaTheme="minorEastAsia" w:hAnsiTheme="minorEastAsia"/>
                <w:sz w:val="28"/>
                <w:szCs w:val="28"/>
              </w:rPr>
            </w:pPr>
          </w:p>
        </w:tc>
        <w:tc>
          <w:tcPr>
            <w:tcW w:w="1050" w:type="dxa"/>
          </w:tcPr>
          <w:p w:rsidR="00C17BA2" w:rsidRDefault="00C17BA2">
            <w:pPr>
              <w:jc w:val="center"/>
              <w:rPr>
                <w:rFonts w:asciiTheme="minorEastAsia" w:eastAsiaTheme="minorEastAsia" w:hAnsiTheme="minorEastAsia"/>
                <w:sz w:val="28"/>
                <w:szCs w:val="28"/>
              </w:rPr>
            </w:pPr>
          </w:p>
        </w:tc>
      </w:tr>
    </w:tbl>
    <w:p w:rsidR="00C17BA2" w:rsidRDefault="00C17BA2">
      <w:pPr>
        <w:rPr>
          <w:rFonts w:asciiTheme="minorEastAsia" w:eastAsiaTheme="minorEastAsia" w:hAnsiTheme="minorEastAsia"/>
          <w:sz w:val="28"/>
          <w:szCs w:val="28"/>
        </w:rPr>
      </w:pPr>
    </w:p>
    <w:p w:rsidR="00C17BA2" w:rsidRDefault="00C17BA2">
      <w:pPr>
        <w:rPr>
          <w:rFonts w:asciiTheme="minorEastAsia" w:eastAsiaTheme="minorEastAsia" w:hAnsiTheme="minorEastAsia"/>
          <w:sz w:val="28"/>
          <w:szCs w:val="28"/>
        </w:rPr>
      </w:pPr>
    </w:p>
    <w:p w:rsidR="00C17BA2" w:rsidRDefault="00C17BA2">
      <w:pPr>
        <w:rPr>
          <w:rFonts w:asciiTheme="minorEastAsia" w:eastAsiaTheme="minorEastAsia" w:hAnsiTheme="minorEastAsia"/>
          <w:sz w:val="28"/>
          <w:szCs w:val="28"/>
        </w:rPr>
      </w:pPr>
    </w:p>
    <w:p w:rsidR="00C17BA2" w:rsidRDefault="00C17BA2">
      <w:pPr>
        <w:rPr>
          <w:rFonts w:asciiTheme="minorEastAsia" w:eastAsiaTheme="minorEastAsia" w:hAnsiTheme="minorEastAsia"/>
          <w:sz w:val="28"/>
          <w:szCs w:val="28"/>
        </w:rPr>
      </w:pPr>
    </w:p>
    <w:p w:rsidR="00C17BA2" w:rsidRDefault="00D36AD8">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C17BA2" w:rsidRDefault="00D36AD8">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C17BA2" w:rsidRDefault="00C17BA2">
      <w:pPr>
        <w:rPr>
          <w:rFonts w:ascii="宋体" w:hAnsi="宋体"/>
          <w:sz w:val="24"/>
          <w:szCs w:val="24"/>
        </w:rPr>
      </w:pPr>
    </w:p>
    <w:p w:rsidR="00C17BA2" w:rsidRDefault="00C17BA2">
      <w:pPr>
        <w:jc w:val="center"/>
        <w:rPr>
          <w:rFonts w:ascii="宋体" w:hAnsi="宋体"/>
          <w:sz w:val="24"/>
          <w:szCs w:val="24"/>
        </w:rPr>
      </w:pPr>
    </w:p>
    <w:p w:rsidR="00C17BA2" w:rsidRDefault="00C17BA2">
      <w:pPr>
        <w:jc w:val="center"/>
        <w:rPr>
          <w:rFonts w:ascii="宋体" w:hAnsi="宋体"/>
          <w:sz w:val="24"/>
          <w:szCs w:val="24"/>
        </w:rPr>
      </w:pPr>
    </w:p>
    <w:p w:rsidR="00C17BA2" w:rsidRDefault="00C17BA2">
      <w:pPr>
        <w:spacing w:line="440" w:lineRule="exact"/>
        <w:ind w:firstLineChars="200" w:firstLine="480"/>
        <w:rPr>
          <w:rFonts w:ascii="宋体" w:hAnsi="宋体"/>
          <w:sz w:val="24"/>
        </w:rPr>
      </w:pPr>
    </w:p>
    <w:p w:rsidR="00C17BA2" w:rsidRDefault="00C17BA2">
      <w:pPr>
        <w:spacing w:line="440" w:lineRule="exact"/>
        <w:ind w:firstLineChars="200" w:firstLine="480"/>
        <w:rPr>
          <w:rFonts w:ascii="宋体" w:hAnsi="宋体"/>
          <w:sz w:val="24"/>
        </w:rPr>
      </w:pPr>
    </w:p>
    <w:p w:rsidR="00C17BA2" w:rsidRDefault="00C17BA2">
      <w:pPr>
        <w:spacing w:line="440" w:lineRule="exact"/>
        <w:ind w:firstLineChars="200" w:firstLine="480"/>
        <w:rPr>
          <w:rFonts w:ascii="宋体" w:hAnsi="宋体"/>
          <w:sz w:val="24"/>
        </w:rPr>
      </w:pPr>
    </w:p>
    <w:p w:rsidR="00C17BA2" w:rsidRDefault="00C17BA2">
      <w:pPr>
        <w:spacing w:line="440" w:lineRule="exact"/>
        <w:ind w:firstLineChars="200" w:firstLine="480"/>
        <w:rPr>
          <w:rFonts w:ascii="宋体" w:hAnsi="宋体"/>
          <w:sz w:val="24"/>
        </w:rPr>
      </w:pPr>
    </w:p>
    <w:p w:rsidR="00C17BA2" w:rsidRDefault="00C17BA2">
      <w:pPr>
        <w:spacing w:line="440" w:lineRule="exact"/>
        <w:ind w:firstLineChars="200" w:firstLine="480"/>
        <w:rPr>
          <w:rFonts w:ascii="宋体" w:hAnsi="宋体"/>
          <w:sz w:val="24"/>
        </w:rPr>
      </w:pPr>
    </w:p>
    <w:p w:rsidR="00C17BA2" w:rsidRDefault="00C17BA2">
      <w:pPr>
        <w:jc w:val="center"/>
        <w:rPr>
          <w:rFonts w:ascii="Arial" w:eastAsia="宋体" w:hAnsi="Arial" w:cs="Times New Roman"/>
          <w:b/>
          <w:sz w:val="32"/>
          <w:szCs w:val="24"/>
        </w:rPr>
      </w:pPr>
      <w:bookmarkStart w:id="180" w:name="_Toc120614284"/>
      <w:bookmarkEnd w:id="171"/>
      <w:bookmarkEnd w:id="172"/>
      <w:bookmarkEnd w:id="173"/>
    </w:p>
    <w:p w:rsidR="00C17BA2" w:rsidRDefault="00D36AD8">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C17BA2" w:rsidRDefault="00C17BA2">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C17BA2">
        <w:trPr>
          <w:cantSplit/>
          <w:trHeight w:val="1085"/>
        </w:trPr>
        <w:tc>
          <w:tcPr>
            <w:tcW w:w="984"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C17BA2" w:rsidRDefault="00D36A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r w:rsidR="00C17BA2">
        <w:trPr>
          <w:cantSplit/>
          <w:trHeight w:val="640"/>
        </w:trPr>
        <w:tc>
          <w:tcPr>
            <w:tcW w:w="984" w:type="dxa"/>
          </w:tcPr>
          <w:p w:rsidR="00C17BA2" w:rsidRDefault="00C17BA2">
            <w:pPr>
              <w:jc w:val="center"/>
              <w:rPr>
                <w:rFonts w:asciiTheme="minorEastAsia" w:eastAsiaTheme="minorEastAsia" w:hAnsiTheme="minorEastAsia"/>
                <w:sz w:val="28"/>
                <w:szCs w:val="28"/>
              </w:rPr>
            </w:pPr>
          </w:p>
        </w:tc>
        <w:tc>
          <w:tcPr>
            <w:tcW w:w="2852" w:type="dxa"/>
          </w:tcPr>
          <w:p w:rsidR="00C17BA2" w:rsidRDefault="00C17BA2">
            <w:pPr>
              <w:jc w:val="center"/>
              <w:rPr>
                <w:rFonts w:asciiTheme="minorEastAsia" w:eastAsiaTheme="minorEastAsia" w:hAnsiTheme="minorEastAsia"/>
                <w:sz w:val="28"/>
                <w:szCs w:val="28"/>
              </w:rPr>
            </w:pPr>
          </w:p>
        </w:tc>
        <w:tc>
          <w:tcPr>
            <w:tcW w:w="2509" w:type="dxa"/>
          </w:tcPr>
          <w:p w:rsidR="00C17BA2" w:rsidRDefault="00C17BA2">
            <w:pPr>
              <w:jc w:val="center"/>
              <w:rPr>
                <w:rFonts w:asciiTheme="minorEastAsia" w:eastAsiaTheme="minorEastAsia" w:hAnsiTheme="minorEastAsia"/>
                <w:sz w:val="28"/>
                <w:szCs w:val="28"/>
              </w:rPr>
            </w:pPr>
          </w:p>
        </w:tc>
        <w:tc>
          <w:tcPr>
            <w:tcW w:w="1651" w:type="dxa"/>
          </w:tcPr>
          <w:p w:rsidR="00C17BA2" w:rsidRDefault="00C17BA2">
            <w:pPr>
              <w:jc w:val="center"/>
              <w:rPr>
                <w:rFonts w:asciiTheme="minorEastAsia" w:eastAsiaTheme="minorEastAsia" w:hAnsiTheme="minorEastAsia"/>
                <w:sz w:val="28"/>
                <w:szCs w:val="28"/>
              </w:rPr>
            </w:pPr>
          </w:p>
        </w:tc>
        <w:tc>
          <w:tcPr>
            <w:tcW w:w="1173" w:type="dxa"/>
          </w:tcPr>
          <w:p w:rsidR="00C17BA2" w:rsidRDefault="00C17BA2">
            <w:pPr>
              <w:jc w:val="center"/>
              <w:rPr>
                <w:rFonts w:asciiTheme="minorEastAsia" w:eastAsiaTheme="minorEastAsia" w:hAnsiTheme="minorEastAsia"/>
                <w:sz w:val="28"/>
                <w:szCs w:val="28"/>
              </w:rPr>
            </w:pPr>
          </w:p>
        </w:tc>
      </w:tr>
    </w:tbl>
    <w:p w:rsidR="00C17BA2" w:rsidRDefault="00C17BA2">
      <w:pPr>
        <w:rPr>
          <w:rFonts w:asciiTheme="minorEastAsia" w:eastAsiaTheme="minorEastAsia" w:hAnsiTheme="minorEastAsia"/>
          <w:sz w:val="28"/>
          <w:szCs w:val="28"/>
        </w:rPr>
      </w:pPr>
    </w:p>
    <w:p w:rsidR="00C17BA2" w:rsidRDefault="00C17BA2">
      <w:pPr>
        <w:rPr>
          <w:rFonts w:asciiTheme="minorEastAsia" w:eastAsiaTheme="minorEastAsia" w:hAnsiTheme="minorEastAsia"/>
          <w:sz w:val="28"/>
          <w:szCs w:val="28"/>
        </w:rPr>
      </w:pPr>
    </w:p>
    <w:p w:rsidR="00C17BA2" w:rsidRDefault="00C17BA2">
      <w:pPr>
        <w:rPr>
          <w:rFonts w:asciiTheme="minorEastAsia" w:eastAsiaTheme="minorEastAsia" w:hAnsiTheme="minorEastAsia"/>
          <w:sz w:val="28"/>
          <w:szCs w:val="28"/>
        </w:rPr>
      </w:pPr>
    </w:p>
    <w:p w:rsidR="00C17BA2" w:rsidRDefault="00D36AD8">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C17BA2" w:rsidRDefault="00D36AD8">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C17BA2" w:rsidRDefault="00C17BA2">
      <w:pPr>
        <w:rPr>
          <w:rFonts w:ascii="黑体" w:eastAsia="黑体" w:hAnsi="Arial"/>
          <w:sz w:val="32"/>
        </w:rPr>
      </w:pPr>
    </w:p>
    <w:p w:rsidR="00C17BA2" w:rsidRDefault="00C17BA2">
      <w:pPr>
        <w:pStyle w:val="a1"/>
      </w:pPr>
    </w:p>
    <w:bookmarkEnd w:id="180"/>
    <w:p w:rsidR="00C17BA2" w:rsidRDefault="00C17BA2">
      <w:pPr>
        <w:pStyle w:val="af2"/>
        <w:ind w:firstLine="0"/>
        <w:rPr>
          <w:rFonts w:asciiTheme="minorEastAsia" w:eastAsiaTheme="minorEastAsia" w:hAnsiTheme="minorEastAsia"/>
          <w:sz w:val="28"/>
          <w:szCs w:val="28"/>
        </w:rPr>
      </w:pPr>
    </w:p>
    <w:p w:rsidR="00F03202" w:rsidRDefault="00F03202">
      <w:pPr>
        <w:pStyle w:val="af2"/>
        <w:ind w:firstLine="0"/>
        <w:rPr>
          <w:rFonts w:asciiTheme="minorEastAsia" w:eastAsiaTheme="minorEastAsia" w:hAnsiTheme="minorEastAsia"/>
          <w:sz w:val="28"/>
          <w:szCs w:val="28"/>
        </w:rPr>
      </w:pPr>
    </w:p>
    <w:p w:rsidR="00F03202" w:rsidRDefault="00F03202">
      <w:pPr>
        <w:pStyle w:val="af2"/>
        <w:ind w:firstLine="0"/>
        <w:rPr>
          <w:rFonts w:asciiTheme="minorEastAsia" w:eastAsiaTheme="minorEastAsia" w:hAnsiTheme="minorEastAsia"/>
          <w:sz w:val="28"/>
          <w:szCs w:val="28"/>
        </w:rPr>
      </w:pPr>
    </w:p>
    <w:p w:rsidR="00F03202" w:rsidRPr="00824FCC" w:rsidRDefault="00F03202" w:rsidP="00F03202">
      <w:pPr>
        <w:spacing w:line="360" w:lineRule="auto"/>
        <w:jc w:val="center"/>
        <w:rPr>
          <w:rFonts w:ascii="宋体" w:eastAsia="宋体" w:hAnsi="宋体" w:cs="Times New Roman"/>
          <w:b/>
          <w:bCs/>
          <w:sz w:val="32"/>
          <w:szCs w:val="32"/>
        </w:rPr>
      </w:pPr>
      <w:r w:rsidRPr="00824FCC">
        <w:rPr>
          <w:rFonts w:ascii="宋体" w:eastAsia="宋体" w:hAnsi="宋体" w:cs="Times New Roman" w:hint="eastAsia"/>
          <w:b/>
          <w:bCs/>
          <w:sz w:val="32"/>
          <w:szCs w:val="32"/>
        </w:rPr>
        <w:lastRenderedPageBreak/>
        <w:t>商务条款偏差表</w:t>
      </w:r>
    </w:p>
    <w:p w:rsidR="00F03202" w:rsidRDefault="00F03202" w:rsidP="00F03202">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409"/>
        <w:gridCol w:w="1701"/>
        <w:gridCol w:w="993"/>
      </w:tblGrid>
      <w:tr w:rsidR="00F03202" w:rsidTr="00D1598D">
        <w:trPr>
          <w:cantSplit/>
          <w:trHeight w:val="1085"/>
        </w:trPr>
        <w:tc>
          <w:tcPr>
            <w:tcW w:w="675" w:type="dxa"/>
            <w:vAlign w:val="center"/>
          </w:tcPr>
          <w:p w:rsidR="00F03202" w:rsidRDefault="00F03202"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F03202" w:rsidRDefault="00F03202"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F03202" w:rsidRDefault="00F03202"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F03202" w:rsidRDefault="00F03202"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F03202" w:rsidRDefault="00F03202"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F03202" w:rsidRDefault="009F3826"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F03202" w:rsidRDefault="009F3826"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F03202" w:rsidRDefault="009F3826"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F03202" w:rsidRDefault="009F3826"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F03202" w:rsidRDefault="009F3826"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缴税及社保证明</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712"/>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F03202" w:rsidRDefault="00F03202" w:rsidP="00F96965">
            <w:pPr>
              <w:jc w:val="center"/>
              <w:rPr>
                <w:rFonts w:asciiTheme="minorEastAsia" w:eastAsiaTheme="minorEastAsia" w:hAnsiTheme="minorEastAsia"/>
                <w:sz w:val="28"/>
                <w:szCs w:val="28"/>
              </w:rPr>
            </w:pPr>
          </w:p>
        </w:tc>
        <w:tc>
          <w:tcPr>
            <w:tcW w:w="2694" w:type="dxa"/>
          </w:tcPr>
          <w:p w:rsidR="00F03202" w:rsidRDefault="009F3826" w:rsidP="009F382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694"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供货期限要求</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F03202" w:rsidTr="00D1598D">
        <w:trPr>
          <w:cantSplit/>
          <w:trHeight w:val="640"/>
        </w:trPr>
        <w:tc>
          <w:tcPr>
            <w:tcW w:w="675"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694" w:type="dxa"/>
          </w:tcPr>
          <w:p w:rsidR="00F03202"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支付方式要求</w:t>
            </w:r>
          </w:p>
        </w:tc>
        <w:tc>
          <w:tcPr>
            <w:tcW w:w="2409" w:type="dxa"/>
          </w:tcPr>
          <w:p w:rsidR="00F03202" w:rsidRDefault="00F03202" w:rsidP="00F96965">
            <w:pPr>
              <w:jc w:val="center"/>
              <w:rPr>
                <w:rFonts w:asciiTheme="minorEastAsia" w:eastAsiaTheme="minorEastAsia" w:hAnsiTheme="minorEastAsia"/>
                <w:sz w:val="28"/>
                <w:szCs w:val="28"/>
              </w:rPr>
            </w:pPr>
          </w:p>
        </w:tc>
        <w:tc>
          <w:tcPr>
            <w:tcW w:w="1701" w:type="dxa"/>
          </w:tcPr>
          <w:p w:rsidR="00F03202" w:rsidRDefault="00F03202" w:rsidP="00F96965">
            <w:pPr>
              <w:jc w:val="center"/>
              <w:rPr>
                <w:rFonts w:asciiTheme="minorEastAsia" w:eastAsiaTheme="minorEastAsia" w:hAnsiTheme="minorEastAsia"/>
                <w:sz w:val="28"/>
                <w:szCs w:val="28"/>
              </w:rPr>
            </w:pPr>
          </w:p>
        </w:tc>
        <w:tc>
          <w:tcPr>
            <w:tcW w:w="993" w:type="dxa"/>
          </w:tcPr>
          <w:p w:rsidR="00F03202" w:rsidRDefault="00F03202" w:rsidP="00F96965">
            <w:pPr>
              <w:jc w:val="center"/>
              <w:rPr>
                <w:rFonts w:asciiTheme="minorEastAsia" w:eastAsiaTheme="minorEastAsia" w:hAnsiTheme="minorEastAsia"/>
                <w:sz w:val="28"/>
                <w:szCs w:val="28"/>
              </w:rPr>
            </w:pPr>
          </w:p>
        </w:tc>
      </w:tr>
      <w:tr w:rsidR="00865B5B" w:rsidTr="00D1598D">
        <w:trPr>
          <w:cantSplit/>
          <w:trHeight w:val="640"/>
        </w:trPr>
        <w:tc>
          <w:tcPr>
            <w:tcW w:w="675" w:type="dxa"/>
          </w:tcPr>
          <w:p w:rsidR="00865B5B"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694" w:type="dxa"/>
          </w:tcPr>
          <w:p w:rsidR="00865B5B" w:rsidRDefault="00865B5B" w:rsidP="00F9696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售后服务及质保要求</w:t>
            </w:r>
          </w:p>
        </w:tc>
        <w:tc>
          <w:tcPr>
            <w:tcW w:w="2409" w:type="dxa"/>
          </w:tcPr>
          <w:p w:rsidR="00865B5B" w:rsidRDefault="00865B5B" w:rsidP="00F96965">
            <w:pPr>
              <w:jc w:val="center"/>
              <w:rPr>
                <w:rFonts w:asciiTheme="minorEastAsia" w:eastAsiaTheme="minorEastAsia" w:hAnsiTheme="minorEastAsia"/>
                <w:sz w:val="28"/>
                <w:szCs w:val="28"/>
              </w:rPr>
            </w:pPr>
          </w:p>
        </w:tc>
        <w:tc>
          <w:tcPr>
            <w:tcW w:w="1701" w:type="dxa"/>
          </w:tcPr>
          <w:p w:rsidR="00865B5B" w:rsidRDefault="00865B5B" w:rsidP="00F96965">
            <w:pPr>
              <w:jc w:val="center"/>
              <w:rPr>
                <w:rFonts w:asciiTheme="minorEastAsia" w:eastAsiaTheme="minorEastAsia" w:hAnsiTheme="minorEastAsia"/>
                <w:sz w:val="28"/>
                <w:szCs w:val="28"/>
              </w:rPr>
            </w:pPr>
          </w:p>
        </w:tc>
        <w:tc>
          <w:tcPr>
            <w:tcW w:w="993" w:type="dxa"/>
          </w:tcPr>
          <w:p w:rsidR="00865B5B" w:rsidRDefault="00865B5B" w:rsidP="00F96965">
            <w:pPr>
              <w:jc w:val="center"/>
              <w:rPr>
                <w:rFonts w:asciiTheme="minorEastAsia" w:eastAsiaTheme="minorEastAsia" w:hAnsiTheme="minorEastAsia"/>
                <w:sz w:val="28"/>
                <w:szCs w:val="28"/>
              </w:rPr>
            </w:pPr>
          </w:p>
        </w:tc>
      </w:tr>
      <w:tr w:rsidR="00865B5B" w:rsidTr="00D1598D">
        <w:trPr>
          <w:cantSplit/>
          <w:trHeight w:val="640"/>
        </w:trPr>
        <w:tc>
          <w:tcPr>
            <w:tcW w:w="675" w:type="dxa"/>
          </w:tcPr>
          <w:p w:rsidR="00865B5B" w:rsidRDefault="00865B5B" w:rsidP="00F96965">
            <w:pPr>
              <w:jc w:val="center"/>
              <w:rPr>
                <w:rFonts w:asciiTheme="minorEastAsia" w:eastAsiaTheme="minorEastAsia" w:hAnsiTheme="minorEastAsia"/>
                <w:sz w:val="28"/>
                <w:szCs w:val="28"/>
              </w:rPr>
            </w:pPr>
          </w:p>
        </w:tc>
        <w:tc>
          <w:tcPr>
            <w:tcW w:w="2694" w:type="dxa"/>
          </w:tcPr>
          <w:p w:rsidR="00865B5B" w:rsidRDefault="00865B5B" w:rsidP="00F96965">
            <w:pPr>
              <w:jc w:val="center"/>
              <w:rPr>
                <w:rFonts w:asciiTheme="minorEastAsia" w:eastAsiaTheme="minorEastAsia" w:hAnsiTheme="minorEastAsia"/>
                <w:sz w:val="28"/>
                <w:szCs w:val="28"/>
              </w:rPr>
            </w:pPr>
          </w:p>
        </w:tc>
        <w:tc>
          <w:tcPr>
            <w:tcW w:w="2409" w:type="dxa"/>
          </w:tcPr>
          <w:p w:rsidR="00865B5B" w:rsidRDefault="00865B5B" w:rsidP="00F96965">
            <w:pPr>
              <w:jc w:val="center"/>
              <w:rPr>
                <w:rFonts w:asciiTheme="minorEastAsia" w:eastAsiaTheme="minorEastAsia" w:hAnsiTheme="minorEastAsia"/>
                <w:sz w:val="28"/>
                <w:szCs w:val="28"/>
              </w:rPr>
            </w:pPr>
          </w:p>
        </w:tc>
        <w:tc>
          <w:tcPr>
            <w:tcW w:w="1701" w:type="dxa"/>
          </w:tcPr>
          <w:p w:rsidR="00865B5B" w:rsidRDefault="00865B5B" w:rsidP="00F96965">
            <w:pPr>
              <w:jc w:val="center"/>
              <w:rPr>
                <w:rFonts w:asciiTheme="minorEastAsia" w:eastAsiaTheme="minorEastAsia" w:hAnsiTheme="minorEastAsia"/>
                <w:sz w:val="28"/>
                <w:szCs w:val="28"/>
              </w:rPr>
            </w:pPr>
          </w:p>
        </w:tc>
        <w:tc>
          <w:tcPr>
            <w:tcW w:w="993" w:type="dxa"/>
          </w:tcPr>
          <w:p w:rsidR="00865B5B" w:rsidRDefault="00865B5B" w:rsidP="00F96965">
            <w:pPr>
              <w:jc w:val="center"/>
              <w:rPr>
                <w:rFonts w:asciiTheme="minorEastAsia" w:eastAsiaTheme="minorEastAsia" w:hAnsiTheme="minorEastAsia"/>
                <w:sz w:val="28"/>
                <w:szCs w:val="28"/>
              </w:rPr>
            </w:pPr>
          </w:p>
        </w:tc>
      </w:tr>
      <w:tr w:rsidR="00865B5B" w:rsidTr="00D1598D">
        <w:trPr>
          <w:cantSplit/>
          <w:trHeight w:val="640"/>
        </w:trPr>
        <w:tc>
          <w:tcPr>
            <w:tcW w:w="675" w:type="dxa"/>
          </w:tcPr>
          <w:p w:rsidR="00865B5B" w:rsidRDefault="00865B5B" w:rsidP="00F96965">
            <w:pPr>
              <w:jc w:val="center"/>
              <w:rPr>
                <w:rFonts w:asciiTheme="minorEastAsia" w:eastAsiaTheme="minorEastAsia" w:hAnsiTheme="minorEastAsia"/>
                <w:sz w:val="28"/>
                <w:szCs w:val="28"/>
              </w:rPr>
            </w:pPr>
          </w:p>
        </w:tc>
        <w:tc>
          <w:tcPr>
            <w:tcW w:w="2694" w:type="dxa"/>
          </w:tcPr>
          <w:p w:rsidR="00865B5B" w:rsidRDefault="00865B5B" w:rsidP="00F96965">
            <w:pPr>
              <w:jc w:val="center"/>
              <w:rPr>
                <w:rFonts w:asciiTheme="minorEastAsia" w:eastAsiaTheme="minorEastAsia" w:hAnsiTheme="minorEastAsia"/>
                <w:sz w:val="28"/>
                <w:szCs w:val="28"/>
              </w:rPr>
            </w:pPr>
          </w:p>
        </w:tc>
        <w:tc>
          <w:tcPr>
            <w:tcW w:w="2409" w:type="dxa"/>
          </w:tcPr>
          <w:p w:rsidR="00865B5B" w:rsidRDefault="00865B5B" w:rsidP="00F96965">
            <w:pPr>
              <w:jc w:val="center"/>
              <w:rPr>
                <w:rFonts w:asciiTheme="minorEastAsia" w:eastAsiaTheme="minorEastAsia" w:hAnsiTheme="minorEastAsia"/>
                <w:sz w:val="28"/>
                <w:szCs w:val="28"/>
              </w:rPr>
            </w:pPr>
          </w:p>
        </w:tc>
        <w:tc>
          <w:tcPr>
            <w:tcW w:w="1701" w:type="dxa"/>
          </w:tcPr>
          <w:p w:rsidR="00865B5B" w:rsidRDefault="00865B5B" w:rsidP="00F96965">
            <w:pPr>
              <w:jc w:val="center"/>
              <w:rPr>
                <w:rFonts w:asciiTheme="minorEastAsia" w:eastAsiaTheme="minorEastAsia" w:hAnsiTheme="minorEastAsia"/>
                <w:sz w:val="28"/>
                <w:szCs w:val="28"/>
              </w:rPr>
            </w:pPr>
          </w:p>
        </w:tc>
        <w:tc>
          <w:tcPr>
            <w:tcW w:w="993" w:type="dxa"/>
          </w:tcPr>
          <w:p w:rsidR="00865B5B" w:rsidRDefault="00865B5B" w:rsidP="00F96965">
            <w:pPr>
              <w:jc w:val="center"/>
              <w:rPr>
                <w:rFonts w:asciiTheme="minorEastAsia" w:eastAsiaTheme="minorEastAsia" w:hAnsiTheme="minorEastAsia"/>
                <w:sz w:val="28"/>
                <w:szCs w:val="28"/>
              </w:rPr>
            </w:pPr>
          </w:p>
        </w:tc>
      </w:tr>
    </w:tbl>
    <w:p w:rsidR="00F03202" w:rsidRDefault="00F03202" w:rsidP="00F03202">
      <w:pPr>
        <w:spacing w:line="360" w:lineRule="auto"/>
        <w:rPr>
          <w:rFonts w:ascii="宋体" w:hAnsi="宋体" w:cs="Times New Roman"/>
        </w:rPr>
      </w:pPr>
    </w:p>
    <w:p w:rsidR="00F03202" w:rsidRDefault="00F03202" w:rsidP="00F03202">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F03202" w:rsidRDefault="00F03202" w:rsidP="00F03202">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F03202" w:rsidRDefault="00F03202" w:rsidP="00F03202">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F03202" w:rsidRDefault="00F03202" w:rsidP="00F71C38">
      <w:pPr>
        <w:spacing w:line="360" w:lineRule="auto"/>
        <w:rPr>
          <w:rFonts w:asciiTheme="minorEastAsia" w:eastAsiaTheme="minorEastAsia" w:hAnsiTheme="minorEastAsia"/>
          <w:sz w:val="28"/>
          <w:szCs w:val="24"/>
        </w:rPr>
      </w:pPr>
    </w:p>
    <w:p w:rsidR="00F03202" w:rsidRPr="00D55570" w:rsidRDefault="00F03202" w:rsidP="00F03202">
      <w:pPr>
        <w:spacing w:line="360" w:lineRule="auto"/>
        <w:jc w:val="center"/>
        <w:rPr>
          <w:rFonts w:ascii="宋体" w:eastAsia="宋体" w:hAnsi="宋体"/>
          <w:b/>
          <w:bCs/>
          <w:sz w:val="36"/>
          <w:szCs w:val="36"/>
        </w:rPr>
      </w:pPr>
      <w:r w:rsidRPr="00D55570">
        <w:rPr>
          <w:rFonts w:ascii="宋体" w:eastAsia="宋体" w:hAnsi="宋体" w:hint="eastAsia"/>
          <w:b/>
          <w:bCs/>
          <w:sz w:val="36"/>
          <w:szCs w:val="36"/>
        </w:rPr>
        <w:lastRenderedPageBreak/>
        <w:t xml:space="preserve">第六章  </w:t>
      </w:r>
      <w:r w:rsidRPr="00D55570">
        <w:rPr>
          <w:rFonts w:asciiTheme="minorEastAsia" w:eastAsiaTheme="minorEastAsia" w:hAnsiTheme="minorEastAsia" w:hint="eastAsia"/>
          <w:b/>
          <w:sz w:val="32"/>
        </w:rPr>
        <w:t>拟签订的合同文本</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rPr>
      </w:pPr>
      <w:r w:rsidRPr="003A6807">
        <w:rPr>
          <w:rFonts w:asciiTheme="minorEastAsia" w:eastAsiaTheme="minorEastAsia" w:hAnsiTheme="minorEastAsia"/>
          <w:sz w:val="24"/>
          <w:szCs w:val="28"/>
        </w:rPr>
        <w:t>甲方：（买方）_________         乙方：（卖方）_________</w:t>
      </w:r>
      <w:r w:rsidRPr="003A6807">
        <w:rPr>
          <w:rFonts w:asciiTheme="minorEastAsia" w:eastAsiaTheme="minorEastAsia" w:hAnsiTheme="minorEastAsia" w:hint="eastAsia"/>
          <w:sz w:val="24"/>
          <w:szCs w:val="28"/>
        </w:rPr>
        <w:t xml:space="preserve">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u w:val="single"/>
        </w:rPr>
      </w:pPr>
      <w:r w:rsidRPr="003A6807">
        <w:rPr>
          <w:rFonts w:asciiTheme="minorEastAsia" w:eastAsiaTheme="minorEastAsia" w:hAnsiTheme="minorEastAsia" w:hint="eastAsia"/>
          <w:sz w:val="24"/>
          <w:szCs w:val="28"/>
        </w:rPr>
        <w:t>地址：</w:t>
      </w:r>
      <w:r w:rsidRPr="003A6807">
        <w:rPr>
          <w:rFonts w:asciiTheme="minorEastAsia" w:eastAsiaTheme="minorEastAsia" w:hAnsiTheme="minorEastAsia"/>
          <w:sz w:val="24"/>
          <w:szCs w:val="28"/>
          <w:u w:val="single"/>
        </w:rPr>
        <w:t xml:space="preserve">                </w:t>
      </w:r>
      <w:r w:rsidRPr="003A6807">
        <w:rPr>
          <w:rFonts w:asciiTheme="minorEastAsia" w:eastAsiaTheme="minorEastAsia" w:hAnsiTheme="minorEastAsia"/>
          <w:sz w:val="24"/>
          <w:szCs w:val="28"/>
        </w:rPr>
        <w:t xml:space="preserve">         </w:t>
      </w:r>
      <w:r w:rsidRPr="003A6807">
        <w:rPr>
          <w:rFonts w:asciiTheme="minorEastAsia" w:eastAsiaTheme="minorEastAsia" w:hAnsiTheme="minorEastAsia" w:hint="eastAsia"/>
          <w:sz w:val="24"/>
          <w:szCs w:val="28"/>
        </w:rPr>
        <w:t>地址：</w:t>
      </w:r>
      <w:r w:rsidRPr="003A6807">
        <w:rPr>
          <w:rFonts w:asciiTheme="minorEastAsia" w:eastAsiaTheme="minorEastAsia" w:hAnsiTheme="minorEastAsia"/>
          <w:sz w:val="24"/>
          <w:szCs w:val="28"/>
          <w:u w:val="single"/>
        </w:rPr>
        <w:t xml:space="preserve">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rPr>
      </w:pPr>
      <w:r w:rsidRPr="003A6807">
        <w:rPr>
          <w:rFonts w:asciiTheme="minorEastAsia" w:eastAsiaTheme="minorEastAsia" w:hAnsiTheme="minorEastAsia" w:hint="eastAsia"/>
          <w:sz w:val="24"/>
          <w:szCs w:val="28"/>
        </w:rPr>
        <w:t>联系方式：</w:t>
      </w:r>
      <w:r w:rsidRPr="003A6807">
        <w:rPr>
          <w:rFonts w:asciiTheme="minorEastAsia" w:eastAsiaTheme="minorEastAsia" w:hAnsiTheme="minorEastAsia"/>
          <w:sz w:val="24"/>
          <w:szCs w:val="28"/>
          <w:u w:val="single"/>
        </w:rPr>
        <w:t xml:space="preserve">       </w:t>
      </w:r>
      <w:r w:rsidRPr="003A6807">
        <w:rPr>
          <w:rFonts w:asciiTheme="minorEastAsia" w:eastAsiaTheme="minorEastAsia" w:hAnsiTheme="minorEastAsia" w:hint="eastAsia"/>
          <w:sz w:val="24"/>
          <w:szCs w:val="28"/>
          <w:u w:val="single"/>
        </w:rPr>
        <w:t xml:space="preserve">     </w:t>
      </w:r>
      <w:r w:rsidRPr="003A6807">
        <w:rPr>
          <w:rFonts w:asciiTheme="minorEastAsia" w:eastAsiaTheme="minorEastAsia" w:hAnsiTheme="minorEastAsia"/>
          <w:sz w:val="24"/>
          <w:szCs w:val="28"/>
        </w:rPr>
        <w:t xml:space="preserve">  </w:t>
      </w:r>
      <w:r w:rsidRPr="003A6807">
        <w:rPr>
          <w:rFonts w:asciiTheme="minorEastAsia" w:eastAsiaTheme="minorEastAsia" w:hAnsiTheme="minorEastAsia" w:hint="eastAsia"/>
          <w:sz w:val="24"/>
          <w:szCs w:val="28"/>
        </w:rPr>
        <w:t xml:space="preserve"> </w:t>
      </w:r>
      <w:r w:rsidRPr="003A6807">
        <w:rPr>
          <w:rFonts w:asciiTheme="minorEastAsia" w:eastAsiaTheme="minorEastAsia" w:hAnsiTheme="minorEastAsia"/>
          <w:sz w:val="24"/>
          <w:szCs w:val="28"/>
        </w:rPr>
        <w:t xml:space="preserve">      </w:t>
      </w:r>
      <w:r w:rsidRPr="003A6807">
        <w:rPr>
          <w:rFonts w:asciiTheme="minorEastAsia" w:eastAsiaTheme="minorEastAsia" w:hAnsiTheme="minorEastAsia" w:hint="eastAsia"/>
          <w:sz w:val="24"/>
          <w:szCs w:val="28"/>
        </w:rPr>
        <w:t>联系方式：</w:t>
      </w:r>
      <w:r w:rsidRPr="003A6807">
        <w:rPr>
          <w:rFonts w:asciiTheme="minorEastAsia" w:eastAsiaTheme="minorEastAsia" w:hAnsiTheme="minorEastAsia"/>
          <w:sz w:val="24"/>
          <w:szCs w:val="28"/>
          <w:u w:val="single"/>
        </w:rPr>
        <w:t xml:space="preserve">       </w:t>
      </w:r>
      <w:r w:rsidRPr="003A6807">
        <w:rPr>
          <w:rFonts w:asciiTheme="minorEastAsia" w:eastAsiaTheme="minorEastAsia" w:hAnsiTheme="minorEastAsia" w:hint="eastAsia"/>
          <w:sz w:val="24"/>
          <w:szCs w:val="28"/>
          <w:u w:val="single"/>
        </w:rPr>
        <w:t xml:space="preserve">      </w:t>
      </w:r>
      <w:r w:rsidRPr="003A6807">
        <w:rPr>
          <w:rFonts w:asciiTheme="minorEastAsia" w:eastAsiaTheme="minorEastAsia" w:hAnsiTheme="minorEastAsia"/>
          <w:sz w:val="24"/>
          <w:szCs w:val="28"/>
        </w:rPr>
        <w:t xml:space="preserve">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rPr>
      </w:pPr>
      <w:r w:rsidRPr="003A6807">
        <w:rPr>
          <w:rFonts w:asciiTheme="minorEastAsia" w:eastAsiaTheme="minorEastAsia" w:hAnsiTheme="minorEastAsia"/>
          <w:sz w:val="24"/>
          <w:szCs w:val="28"/>
        </w:rPr>
        <w:t>甲、乙双方根据</w:t>
      </w:r>
      <w:r w:rsidRPr="003A6807">
        <w:rPr>
          <w:rFonts w:asciiTheme="minorEastAsia" w:eastAsiaTheme="minorEastAsia" w:hAnsiTheme="minorEastAsia" w:hint="eastAsia"/>
          <w:sz w:val="24"/>
          <w:szCs w:val="28"/>
        </w:rPr>
        <w:t>南京医科大学</w:t>
      </w:r>
      <w:r w:rsidRPr="003A6807">
        <w:rPr>
          <w:rFonts w:asciiTheme="minorEastAsia" w:eastAsiaTheme="minorEastAsia" w:hAnsiTheme="minorEastAsia"/>
          <w:sz w:val="24"/>
          <w:szCs w:val="28"/>
          <w:u w:val="single"/>
        </w:rPr>
        <w:t xml:space="preserve">             </w:t>
      </w:r>
      <w:r w:rsidRPr="003A6807">
        <w:rPr>
          <w:rFonts w:asciiTheme="minorEastAsia" w:eastAsiaTheme="minorEastAsia" w:hAnsiTheme="minorEastAsia"/>
          <w:sz w:val="24"/>
          <w:szCs w:val="28"/>
        </w:rPr>
        <w:t>项目公开招标的结果，</w:t>
      </w:r>
      <w:r w:rsidRPr="003A6807">
        <w:rPr>
          <w:rFonts w:asciiTheme="minorEastAsia" w:eastAsiaTheme="minorEastAsia" w:hAnsiTheme="minorEastAsia" w:hint="eastAsia"/>
          <w:sz w:val="24"/>
          <w:szCs w:val="28"/>
        </w:rPr>
        <w:t>本着自愿及平等互利的原则，就甲方向乙方购买本合同约定的货物事宜，</w:t>
      </w:r>
      <w:r w:rsidRPr="003A6807">
        <w:rPr>
          <w:rFonts w:asciiTheme="minorEastAsia" w:eastAsiaTheme="minorEastAsia" w:hAnsiTheme="minorEastAsia"/>
          <w:sz w:val="24"/>
          <w:szCs w:val="28"/>
        </w:rPr>
        <w:t>签署本合同。</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b/>
          <w:sz w:val="24"/>
          <w:szCs w:val="24"/>
        </w:rPr>
        <w:t>一、货物内容</w:t>
      </w:r>
      <w:r w:rsidRPr="003A6807">
        <w:rPr>
          <w:rFonts w:asciiTheme="minorEastAsia" w:eastAsiaTheme="minorEastAsia" w:hAnsiTheme="minorEastAsia" w:hint="eastAsia"/>
          <w:b/>
          <w:sz w:val="24"/>
          <w:szCs w:val="24"/>
        </w:rPr>
        <w:t>、数量及金额</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913"/>
        <w:gridCol w:w="1797"/>
        <w:gridCol w:w="2352"/>
        <w:gridCol w:w="682"/>
        <w:gridCol w:w="1389"/>
        <w:gridCol w:w="1389"/>
      </w:tblGrid>
      <w:tr w:rsidR="00F03202" w:rsidRPr="003A6807" w:rsidTr="00F96965">
        <w:trPr>
          <w:cantSplit/>
          <w:trHeight w:val="566"/>
          <w:jc w:val="center"/>
        </w:trPr>
        <w:tc>
          <w:tcPr>
            <w:tcW w:w="900" w:type="dxa"/>
            <w:tcBorders>
              <w:top w:val="single" w:sz="18" w:space="0" w:color="auto"/>
              <w:bottom w:val="single" w:sz="18" w:space="0" w:color="auto"/>
            </w:tcBorders>
            <w:shd w:val="pct10" w:color="auto" w:fill="FFFFFF"/>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编号</w:t>
            </w:r>
          </w:p>
        </w:tc>
        <w:tc>
          <w:tcPr>
            <w:tcW w:w="1772" w:type="dxa"/>
            <w:tcBorders>
              <w:top w:val="single" w:sz="18" w:space="0" w:color="auto"/>
              <w:bottom w:val="single" w:sz="18" w:space="0" w:color="auto"/>
            </w:tcBorders>
            <w:shd w:val="pct10" w:color="auto" w:fill="FFFFFF"/>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货物名称</w:t>
            </w:r>
          </w:p>
        </w:tc>
        <w:tc>
          <w:tcPr>
            <w:tcW w:w="0" w:type="auto"/>
            <w:tcBorders>
              <w:top w:val="single" w:sz="18" w:space="0" w:color="auto"/>
              <w:bottom w:val="single" w:sz="18" w:space="0" w:color="auto"/>
            </w:tcBorders>
            <w:shd w:val="pct10" w:color="auto" w:fill="FFFFFF"/>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规</w:t>
            </w:r>
            <w:r w:rsidRPr="003A6807">
              <w:rPr>
                <w:rFonts w:asciiTheme="minorEastAsia" w:eastAsiaTheme="minorEastAsia" w:hAnsiTheme="minorEastAsia"/>
                <w:b/>
                <w:sz w:val="24"/>
                <w:szCs w:val="24"/>
              </w:rPr>
              <w:t xml:space="preserve"> </w:t>
            </w:r>
            <w:r w:rsidRPr="003A6807">
              <w:rPr>
                <w:rFonts w:asciiTheme="minorEastAsia" w:eastAsiaTheme="minorEastAsia" w:hAnsiTheme="minorEastAsia" w:hint="eastAsia"/>
                <w:b/>
                <w:sz w:val="24"/>
                <w:szCs w:val="24"/>
              </w:rPr>
              <w:t>格</w:t>
            </w:r>
            <w:r w:rsidRPr="003A6807">
              <w:rPr>
                <w:rFonts w:asciiTheme="minorEastAsia" w:eastAsiaTheme="minorEastAsia" w:hAnsiTheme="minorEastAsia"/>
                <w:b/>
                <w:sz w:val="24"/>
                <w:szCs w:val="24"/>
              </w:rPr>
              <w:t xml:space="preserve"> </w:t>
            </w:r>
            <w:r w:rsidRPr="003A6807">
              <w:rPr>
                <w:rFonts w:asciiTheme="minorEastAsia" w:eastAsiaTheme="minorEastAsia" w:hAnsiTheme="minorEastAsia" w:hint="eastAsia"/>
                <w:b/>
                <w:sz w:val="24"/>
                <w:szCs w:val="24"/>
              </w:rPr>
              <w:t>型</w:t>
            </w:r>
            <w:r w:rsidRPr="003A6807">
              <w:rPr>
                <w:rFonts w:asciiTheme="minorEastAsia" w:eastAsiaTheme="minorEastAsia" w:hAnsiTheme="minorEastAsia"/>
                <w:b/>
                <w:sz w:val="24"/>
                <w:szCs w:val="24"/>
              </w:rPr>
              <w:t xml:space="preserve"> </w:t>
            </w:r>
            <w:r w:rsidRPr="003A6807">
              <w:rPr>
                <w:rFonts w:asciiTheme="minorEastAsia" w:eastAsiaTheme="minorEastAsia" w:hAnsiTheme="minorEastAsia" w:hint="eastAsia"/>
                <w:b/>
                <w:sz w:val="24"/>
                <w:szCs w:val="24"/>
              </w:rPr>
              <w:t>号（品牌）</w:t>
            </w:r>
          </w:p>
        </w:tc>
        <w:tc>
          <w:tcPr>
            <w:tcW w:w="0" w:type="auto"/>
            <w:tcBorders>
              <w:top w:val="single" w:sz="18" w:space="0" w:color="auto"/>
              <w:bottom w:val="single" w:sz="18" w:space="0" w:color="auto"/>
            </w:tcBorders>
            <w:shd w:val="pct10" w:color="auto" w:fill="FFFFFF"/>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数量</w:t>
            </w:r>
          </w:p>
        </w:tc>
        <w:tc>
          <w:tcPr>
            <w:tcW w:w="0" w:type="auto"/>
            <w:tcBorders>
              <w:top w:val="single" w:sz="18" w:space="0" w:color="auto"/>
              <w:bottom w:val="single" w:sz="18" w:space="0" w:color="auto"/>
              <w:right w:val="single" w:sz="4" w:space="0" w:color="auto"/>
            </w:tcBorders>
            <w:shd w:val="pct10" w:color="auto" w:fill="FFFFFF"/>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单价（元）</w:t>
            </w:r>
          </w:p>
        </w:tc>
        <w:tc>
          <w:tcPr>
            <w:tcW w:w="0" w:type="auto"/>
            <w:tcBorders>
              <w:top w:val="single" w:sz="18" w:space="0" w:color="auto"/>
              <w:bottom w:val="single" w:sz="18" w:space="0" w:color="auto"/>
              <w:right w:val="single" w:sz="4" w:space="0" w:color="auto"/>
            </w:tcBorders>
            <w:shd w:val="pct10" w:color="auto" w:fill="FFFFFF"/>
            <w:vAlign w:val="center"/>
          </w:tcPr>
          <w:p w:rsidR="00F03202" w:rsidRPr="003A6807" w:rsidRDefault="00F03202" w:rsidP="00F96965">
            <w:pPr>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总价（元）</w:t>
            </w:r>
          </w:p>
        </w:tc>
      </w:tr>
      <w:tr w:rsidR="00F03202" w:rsidRPr="003A6807" w:rsidTr="00F96965">
        <w:trPr>
          <w:cantSplit/>
          <w:trHeight w:val="407"/>
          <w:jc w:val="center"/>
        </w:trPr>
        <w:tc>
          <w:tcPr>
            <w:tcW w:w="900" w:type="dxa"/>
            <w:tcBorders>
              <w:top w:val="nil"/>
              <w:bottom w:val="single" w:sz="4" w:space="0" w:color="auto"/>
            </w:tcBorders>
            <w:vAlign w:val="center"/>
          </w:tcPr>
          <w:p w:rsidR="00F03202" w:rsidRPr="003A6807" w:rsidRDefault="00F03202" w:rsidP="00F96965">
            <w:pPr>
              <w:spacing w:line="600" w:lineRule="atLeast"/>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1</w:t>
            </w:r>
          </w:p>
        </w:tc>
        <w:tc>
          <w:tcPr>
            <w:tcW w:w="1772" w:type="dxa"/>
            <w:tcBorders>
              <w:top w:val="nil"/>
              <w:bottom w:val="single" w:sz="4" w:space="0" w:color="auto"/>
            </w:tcBorders>
            <w:vAlign w:val="center"/>
          </w:tcPr>
          <w:p w:rsidR="00F03202" w:rsidRPr="003A6807" w:rsidRDefault="00F03202" w:rsidP="00F96965">
            <w:pPr>
              <w:spacing w:line="600" w:lineRule="atLeast"/>
              <w:jc w:val="center"/>
              <w:rPr>
                <w:rFonts w:asciiTheme="minorEastAsia" w:eastAsiaTheme="minorEastAsia" w:hAnsiTheme="minorEastAsia"/>
                <w:sz w:val="24"/>
                <w:szCs w:val="24"/>
              </w:rPr>
            </w:pPr>
          </w:p>
        </w:tc>
        <w:tc>
          <w:tcPr>
            <w:tcW w:w="0" w:type="auto"/>
            <w:tcBorders>
              <w:top w:val="nil"/>
              <w:bottom w:val="single" w:sz="4" w:space="0" w:color="auto"/>
            </w:tcBorders>
            <w:vAlign w:val="center"/>
          </w:tcPr>
          <w:p w:rsidR="00F03202" w:rsidRPr="003A6807" w:rsidRDefault="00F03202" w:rsidP="00F96965">
            <w:pPr>
              <w:spacing w:line="360" w:lineRule="auto"/>
              <w:rPr>
                <w:rFonts w:asciiTheme="minorEastAsia" w:eastAsiaTheme="minorEastAsia" w:hAnsiTheme="minorEastAsia" w:cs="宋体"/>
                <w:color w:val="000000"/>
                <w:sz w:val="24"/>
                <w:szCs w:val="24"/>
              </w:rPr>
            </w:pPr>
          </w:p>
        </w:tc>
        <w:tc>
          <w:tcPr>
            <w:tcW w:w="0" w:type="auto"/>
            <w:tcBorders>
              <w:top w:val="nil"/>
              <w:bottom w:val="single" w:sz="4" w:space="0" w:color="auto"/>
            </w:tcBorders>
            <w:vAlign w:val="center"/>
          </w:tcPr>
          <w:p w:rsidR="00F03202" w:rsidRPr="003A6807" w:rsidRDefault="00F03202" w:rsidP="00F96965">
            <w:pPr>
              <w:spacing w:line="600" w:lineRule="atLeast"/>
              <w:ind w:firstLineChars="49" w:firstLine="118"/>
              <w:rPr>
                <w:rFonts w:asciiTheme="minorEastAsia" w:eastAsiaTheme="minorEastAsia" w:hAnsiTheme="minorEastAsia"/>
                <w:b/>
                <w:sz w:val="24"/>
                <w:szCs w:val="24"/>
              </w:rPr>
            </w:pPr>
          </w:p>
        </w:tc>
        <w:tc>
          <w:tcPr>
            <w:tcW w:w="0" w:type="auto"/>
            <w:tcBorders>
              <w:top w:val="nil"/>
              <w:bottom w:val="single" w:sz="4" w:space="0" w:color="auto"/>
              <w:right w:val="single" w:sz="4" w:space="0" w:color="auto"/>
            </w:tcBorders>
            <w:vAlign w:val="center"/>
          </w:tcPr>
          <w:p w:rsidR="00F03202" w:rsidRPr="003A6807" w:rsidRDefault="00F03202" w:rsidP="00F96965">
            <w:pPr>
              <w:spacing w:line="240" w:lineRule="atLeast"/>
              <w:jc w:val="center"/>
              <w:rPr>
                <w:rFonts w:asciiTheme="minorEastAsia" w:eastAsiaTheme="minorEastAsia" w:hAnsiTheme="minorEastAsia"/>
                <w:b/>
                <w:sz w:val="24"/>
                <w:szCs w:val="24"/>
              </w:rPr>
            </w:pPr>
          </w:p>
        </w:tc>
        <w:tc>
          <w:tcPr>
            <w:tcW w:w="0" w:type="auto"/>
            <w:tcBorders>
              <w:top w:val="nil"/>
              <w:bottom w:val="single" w:sz="4" w:space="0" w:color="auto"/>
              <w:right w:val="single" w:sz="4" w:space="0" w:color="auto"/>
            </w:tcBorders>
            <w:vAlign w:val="center"/>
          </w:tcPr>
          <w:p w:rsidR="00F03202" w:rsidRPr="003A6807" w:rsidRDefault="00F03202" w:rsidP="00F96965">
            <w:pPr>
              <w:spacing w:line="360" w:lineRule="auto"/>
              <w:rPr>
                <w:rFonts w:asciiTheme="minorEastAsia" w:eastAsiaTheme="minorEastAsia" w:hAnsiTheme="minorEastAsia"/>
                <w:sz w:val="24"/>
                <w:szCs w:val="24"/>
              </w:rPr>
            </w:pPr>
          </w:p>
        </w:tc>
      </w:tr>
      <w:tr w:rsidR="00F03202" w:rsidRPr="003A6807" w:rsidTr="00F96965">
        <w:trPr>
          <w:cantSplit/>
          <w:trHeight w:val="495"/>
          <w:jc w:val="center"/>
        </w:trPr>
        <w:tc>
          <w:tcPr>
            <w:tcW w:w="8840" w:type="dxa"/>
            <w:gridSpan w:val="6"/>
            <w:tcBorders>
              <w:top w:val="single" w:sz="4" w:space="0" w:color="auto"/>
              <w:bottom w:val="single" w:sz="4" w:space="0" w:color="auto"/>
              <w:right w:val="single" w:sz="4" w:space="0" w:color="auto"/>
            </w:tcBorders>
            <w:vAlign w:val="center"/>
          </w:tcPr>
          <w:p w:rsidR="00F03202" w:rsidRPr="003A6807" w:rsidRDefault="00F03202" w:rsidP="00F96965">
            <w:pPr>
              <w:rPr>
                <w:rFonts w:asciiTheme="minorEastAsia" w:eastAsiaTheme="minorEastAsia" w:hAnsiTheme="minorEastAsia"/>
                <w:sz w:val="24"/>
                <w:szCs w:val="24"/>
              </w:rPr>
            </w:pPr>
            <w:r w:rsidRPr="003A6807">
              <w:rPr>
                <w:rFonts w:asciiTheme="minorEastAsia" w:eastAsiaTheme="minorEastAsia" w:hAnsiTheme="minorEastAsia" w:hint="eastAsia"/>
                <w:b/>
                <w:sz w:val="24"/>
                <w:szCs w:val="24"/>
              </w:rPr>
              <w:t>总价（人民币大写）：</w:t>
            </w:r>
            <w:r w:rsidRPr="003A6807">
              <w:rPr>
                <w:rFonts w:asciiTheme="minorEastAsia" w:eastAsiaTheme="minorEastAsia" w:hAnsiTheme="minorEastAsia"/>
                <w:b/>
                <w:sz w:val="24"/>
                <w:szCs w:val="24"/>
              </w:rPr>
              <w:t xml:space="preserve">                          </w:t>
            </w:r>
            <w:r w:rsidRPr="003A6807">
              <w:rPr>
                <w:rFonts w:asciiTheme="minorEastAsia" w:eastAsiaTheme="minorEastAsia" w:hAnsiTheme="minorEastAsia" w:hint="eastAsia"/>
                <w:sz w:val="24"/>
                <w:szCs w:val="24"/>
              </w:rPr>
              <w:t>合计（小写）：</w:t>
            </w:r>
            <w:r w:rsidRPr="003A6807">
              <w:rPr>
                <w:rFonts w:asciiTheme="minorEastAsia" w:eastAsiaTheme="minorEastAsia" w:hAnsiTheme="minorEastAsia"/>
                <w:sz w:val="24"/>
                <w:szCs w:val="24"/>
              </w:rPr>
              <w:t xml:space="preserve">        </w:t>
            </w:r>
            <w:r w:rsidRPr="003A6807">
              <w:rPr>
                <w:rFonts w:asciiTheme="minorEastAsia" w:eastAsiaTheme="minorEastAsia" w:hAnsiTheme="minorEastAsia" w:hint="eastAsia"/>
                <w:sz w:val="24"/>
                <w:szCs w:val="24"/>
              </w:rPr>
              <w:t>元</w:t>
            </w:r>
          </w:p>
          <w:p w:rsidR="00F03202" w:rsidRPr="003A6807" w:rsidRDefault="00F03202" w:rsidP="00F96965">
            <w:pPr>
              <w:rPr>
                <w:rFonts w:asciiTheme="minorEastAsia" w:eastAsiaTheme="minorEastAsia" w:hAnsiTheme="minorEastAsia"/>
                <w:sz w:val="24"/>
                <w:szCs w:val="24"/>
              </w:rPr>
            </w:pPr>
            <w:r w:rsidRPr="003A6807">
              <w:rPr>
                <w:rFonts w:asciiTheme="minorEastAsia" w:eastAsiaTheme="minorEastAsia" w:hAnsiTheme="minorEastAsia" w:hint="eastAsia"/>
                <w:szCs w:val="24"/>
              </w:rPr>
              <w:t>本合同总价款是货物设计、制造、包装、仓储、运输、安装及验收合格之前以及保修期内备品备件发生的所有含税费用。本合同总价款还包含乙方应当提供的伴随服务</w:t>
            </w:r>
            <w:r w:rsidRPr="003A6807">
              <w:rPr>
                <w:rFonts w:asciiTheme="minorEastAsia" w:eastAsiaTheme="minorEastAsia" w:hAnsiTheme="minorEastAsia"/>
                <w:szCs w:val="24"/>
              </w:rPr>
              <w:t>/售后服务费用。</w:t>
            </w:r>
          </w:p>
        </w:tc>
      </w:tr>
    </w:tbl>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b/>
          <w:sz w:val="24"/>
          <w:szCs w:val="24"/>
        </w:rPr>
        <w:t>二、</w:t>
      </w:r>
      <w:r w:rsidRPr="003A6807">
        <w:rPr>
          <w:rFonts w:asciiTheme="minorEastAsia" w:eastAsiaTheme="minorEastAsia" w:hAnsiTheme="minorEastAsia" w:hint="eastAsia"/>
          <w:b/>
          <w:sz w:val="24"/>
          <w:szCs w:val="24"/>
        </w:rPr>
        <w:t>结算方式</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rPr>
      </w:pPr>
      <w:r w:rsidRPr="003A6807">
        <w:rPr>
          <w:rFonts w:asciiTheme="minorEastAsia" w:eastAsiaTheme="minorEastAsia" w:hAnsiTheme="minorEastAsia"/>
          <w:sz w:val="24"/>
          <w:szCs w:val="28"/>
        </w:rPr>
        <w:t>2.1结算方式：货物</w:t>
      </w:r>
      <w:r w:rsidRPr="003A6807">
        <w:rPr>
          <w:rFonts w:asciiTheme="minorEastAsia" w:eastAsiaTheme="minorEastAsia" w:hAnsiTheme="minorEastAsia" w:hint="eastAsia"/>
          <w:sz w:val="24"/>
          <w:szCs w:val="28"/>
        </w:rPr>
        <w:t>交付且安装、调试后，并通过</w:t>
      </w:r>
      <w:r w:rsidRPr="003A6807">
        <w:rPr>
          <w:rFonts w:asciiTheme="minorEastAsia" w:eastAsiaTheme="minorEastAsia" w:hAnsiTheme="minorEastAsia"/>
          <w:sz w:val="24"/>
          <w:szCs w:val="28"/>
        </w:rPr>
        <w:t>验收后一周内</w:t>
      </w:r>
      <w:r w:rsidRPr="003A6807">
        <w:rPr>
          <w:rFonts w:asciiTheme="minorEastAsia" w:eastAsiaTheme="minorEastAsia" w:hAnsiTheme="minorEastAsia" w:hint="eastAsia"/>
          <w:sz w:val="24"/>
          <w:szCs w:val="28"/>
        </w:rPr>
        <w:t>甲方</w:t>
      </w:r>
      <w:r w:rsidRPr="003A6807">
        <w:rPr>
          <w:rFonts w:asciiTheme="minorEastAsia" w:eastAsiaTheme="minorEastAsia" w:hAnsiTheme="minorEastAsia"/>
          <w:sz w:val="24"/>
          <w:szCs w:val="28"/>
        </w:rPr>
        <w:t>支付合同总</w:t>
      </w:r>
      <w:r w:rsidRPr="003A6807">
        <w:rPr>
          <w:rFonts w:asciiTheme="minorEastAsia" w:eastAsiaTheme="minorEastAsia" w:hAnsiTheme="minorEastAsia" w:hint="eastAsia"/>
          <w:sz w:val="24"/>
          <w:szCs w:val="28"/>
        </w:rPr>
        <w:t>金额</w:t>
      </w:r>
      <w:r w:rsidRPr="003A6807">
        <w:rPr>
          <w:rFonts w:asciiTheme="minorEastAsia" w:eastAsiaTheme="minorEastAsia" w:hAnsiTheme="minorEastAsia"/>
          <w:sz w:val="24"/>
          <w:szCs w:val="28"/>
        </w:rPr>
        <w:t>的</w:t>
      </w:r>
      <w:r w:rsidRPr="003A6807">
        <w:rPr>
          <w:rFonts w:asciiTheme="minorEastAsia" w:eastAsiaTheme="minorEastAsia" w:hAnsiTheme="minorEastAsia"/>
          <w:b/>
          <w:color w:val="FF0000"/>
          <w:sz w:val="24"/>
          <w:szCs w:val="28"/>
        </w:rPr>
        <w:t>90%</w:t>
      </w:r>
      <w:r w:rsidRPr="003A6807">
        <w:rPr>
          <w:rFonts w:asciiTheme="minorEastAsia" w:eastAsiaTheme="minorEastAsia" w:hAnsiTheme="minorEastAsia"/>
          <w:sz w:val="24"/>
          <w:szCs w:val="28"/>
        </w:rPr>
        <w:t>，</w:t>
      </w:r>
      <w:r w:rsidRPr="003A6807">
        <w:rPr>
          <w:rFonts w:asciiTheme="minorEastAsia" w:eastAsiaTheme="minorEastAsia" w:hAnsiTheme="minorEastAsia" w:hint="eastAsia"/>
          <w:sz w:val="24"/>
          <w:szCs w:val="28"/>
        </w:rPr>
        <w:t>付款之前需收到乙方</w:t>
      </w:r>
      <w:r w:rsidRPr="003A6807">
        <w:rPr>
          <w:rFonts w:asciiTheme="minorEastAsia" w:eastAsiaTheme="minorEastAsia" w:hAnsiTheme="minorEastAsia"/>
          <w:sz w:val="24"/>
          <w:szCs w:val="28"/>
        </w:rPr>
        <w:t>开具</w:t>
      </w:r>
      <w:r w:rsidRPr="003A6807">
        <w:rPr>
          <w:rFonts w:asciiTheme="minorEastAsia" w:eastAsiaTheme="minorEastAsia" w:hAnsiTheme="minorEastAsia" w:hint="eastAsia"/>
          <w:sz w:val="24"/>
          <w:szCs w:val="28"/>
        </w:rPr>
        <w:t>的合法有效的</w:t>
      </w:r>
      <w:r w:rsidRPr="003A6807">
        <w:rPr>
          <w:rFonts w:asciiTheme="minorEastAsia" w:eastAsiaTheme="minorEastAsia" w:hAnsiTheme="minorEastAsia"/>
          <w:b/>
          <w:color w:val="FF0000"/>
          <w:sz w:val="24"/>
          <w:szCs w:val="28"/>
        </w:rPr>
        <w:t>相应金额发票</w:t>
      </w:r>
      <w:r w:rsidRPr="003A6807">
        <w:rPr>
          <w:rFonts w:asciiTheme="minorEastAsia" w:eastAsiaTheme="minorEastAsia" w:hAnsiTheme="minorEastAsia" w:hint="eastAsia"/>
          <w:sz w:val="24"/>
          <w:szCs w:val="28"/>
        </w:rPr>
        <w:t>；</w:t>
      </w:r>
      <w:r w:rsidRPr="003A6807">
        <w:rPr>
          <w:rFonts w:asciiTheme="minorEastAsia" w:eastAsiaTheme="minorEastAsia" w:hAnsiTheme="minorEastAsia"/>
          <w:sz w:val="24"/>
          <w:szCs w:val="28"/>
        </w:rPr>
        <w:t>自验收合格日起，</w:t>
      </w:r>
      <w:r w:rsidRPr="003A6807">
        <w:rPr>
          <w:rFonts w:asciiTheme="minorEastAsia" w:eastAsiaTheme="minorEastAsia" w:hAnsiTheme="minorEastAsia" w:hint="eastAsia"/>
          <w:sz w:val="24"/>
          <w:szCs w:val="28"/>
        </w:rPr>
        <w:t>甲方</w:t>
      </w:r>
      <w:r w:rsidRPr="003A6807">
        <w:rPr>
          <w:rFonts w:asciiTheme="minorEastAsia" w:eastAsiaTheme="minorEastAsia" w:hAnsiTheme="minorEastAsia"/>
          <w:sz w:val="24"/>
          <w:szCs w:val="28"/>
        </w:rPr>
        <w:t>正常使用满一年后</w:t>
      </w:r>
      <w:r w:rsidRPr="003A6807">
        <w:rPr>
          <w:rFonts w:asciiTheme="minorEastAsia" w:eastAsiaTheme="minorEastAsia" w:hAnsiTheme="minorEastAsia" w:hint="eastAsia"/>
          <w:sz w:val="24"/>
          <w:szCs w:val="28"/>
        </w:rPr>
        <w:t>的</w:t>
      </w:r>
      <w:r w:rsidRPr="003A6807">
        <w:rPr>
          <w:rFonts w:asciiTheme="minorEastAsia" w:eastAsiaTheme="minorEastAsia" w:hAnsiTheme="minorEastAsia"/>
          <w:sz w:val="24"/>
          <w:szCs w:val="28"/>
        </w:rPr>
        <w:t>一周内</w:t>
      </w:r>
      <w:r w:rsidRPr="003A6807">
        <w:rPr>
          <w:rFonts w:asciiTheme="minorEastAsia" w:eastAsiaTheme="minorEastAsia" w:hAnsiTheme="minorEastAsia" w:hint="eastAsia"/>
          <w:sz w:val="24"/>
          <w:szCs w:val="28"/>
        </w:rPr>
        <w:t>，</w:t>
      </w:r>
      <w:r w:rsidRPr="003A6807">
        <w:rPr>
          <w:rFonts w:asciiTheme="minorEastAsia" w:eastAsiaTheme="minorEastAsia" w:hAnsiTheme="minorEastAsia"/>
          <w:sz w:val="24"/>
          <w:szCs w:val="28"/>
        </w:rPr>
        <w:t>支付</w:t>
      </w:r>
      <w:r w:rsidRPr="003A6807">
        <w:rPr>
          <w:rFonts w:asciiTheme="minorEastAsia" w:eastAsiaTheme="minorEastAsia" w:hAnsiTheme="minorEastAsia" w:hint="eastAsia"/>
          <w:sz w:val="24"/>
          <w:szCs w:val="28"/>
        </w:rPr>
        <w:t>剩余</w:t>
      </w:r>
      <w:r w:rsidRPr="003A6807">
        <w:rPr>
          <w:rFonts w:asciiTheme="minorEastAsia" w:eastAsiaTheme="minorEastAsia" w:hAnsiTheme="minorEastAsia"/>
          <w:sz w:val="24"/>
          <w:szCs w:val="28"/>
        </w:rPr>
        <w:t>合同</w:t>
      </w:r>
      <w:r w:rsidRPr="003A6807">
        <w:rPr>
          <w:rFonts w:asciiTheme="minorEastAsia" w:eastAsiaTheme="minorEastAsia" w:hAnsiTheme="minorEastAsia" w:hint="eastAsia"/>
          <w:sz w:val="24"/>
          <w:szCs w:val="28"/>
        </w:rPr>
        <w:t>总金额</w:t>
      </w:r>
      <w:r w:rsidRPr="003A6807">
        <w:rPr>
          <w:rFonts w:asciiTheme="minorEastAsia" w:eastAsiaTheme="minorEastAsia" w:hAnsiTheme="minorEastAsia"/>
          <w:sz w:val="24"/>
          <w:szCs w:val="28"/>
        </w:rPr>
        <w:t>的</w:t>
      </w:r>
      <w:r w:rsidRPr="003A6807">
        <w:rPr>
          <w:rFonts w:asciiTheme="minorEastAsia" w:eastAsiaTheme="minorEastAsia" w:hAnsiTheme="minorEastAsia"/>
          <w:b/>
          <w:color w:val="FF0000"/>
          <w:sz w:val="24"/>
          <w:szCs w:val="28"/>
        </w:rPr>
        <w:t>10%</w:t>
      </w:r>
      <w:r w:rsidR="00F44EED">
        <w:rPr>
          <w:rFonts w:asciiTheme="minorEastAsia" w:eastAsiaTheme="minorEastAsia" w:hAnsiTheme="minorEastAsia" w:hint="eastAsia"/>
          <w:b/>
          <w:color w:val="FF0000"/>
          <w:sz w:val="24"/>
          <w:szCs w:val="28"/>
        </w:rPr>
        <w:t>（无息）</w:t>
      </w:r>
      <w:r w:rsidRPr="003A6807">
        <w:rPr>
          <w:rFonts w:asciiTheme="minorEastAsia" w:eastAsiaTheme="minorEastAsia" w:hAnsiTheme="minorEastAsia"/>
          <w:sz w:val="24"/>
          <w:szCs w:val="28"/>
        </w:rPr>
        <w:t>。</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8"/>
        </w:rPr>
      </w:pPr>
      <w:r w:rsidRPr="003A6807">
        <w:rPr>
          <w:rFonts w:asciiTheme="minorEastAsia" w:eastAsiaTheme="minorEastAsia" w:hAnsiTheme="minorEastAsia"/>
          <w:sz w:val="24"/>
          <w:szCs w:val="28"/>
        </w:rPr>
        <w:t>2.2当采购数量与实际使用数量不一致时，</w:t>
      </w:r>
      <w:r w:rsidRPr="003A6807">
        <w:rPr>
          <w:rFonts w:asciiTheme="minorEastAsia" w:eastAsiaTheme="minorEastAsia" w:hAnsiTheme="minorEastAsia" w:hint="eastAsia"/>
          <w:sz w:val="24"/>
          <w:szCs w:val="28"/>
        </w:rPr>
        <w:t>乙方</w:t>
      </w:r>
      <w:r w:rsidRPr="003A6807">
        <w:rPr>
          <w:rFonts w:asciiTheme="minorEastAsia" w:eastAsiaTheme="minorEastAsia" w:hAnsiTheme="minorEastAsia"/>
          <w:sz w:val="24"/>
          <w:szCs w:val="28"/>
        </w:rPr>
        <w:t>应根据实际使用量供货，合同的最终结算金额按实际使用量乘以成交单价进行计算。</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2.3乙方</w:t>
      </w:r>
      <w:r w:rsidRPr="003A6807">
        <w:rPr>
          <w:rFonts w:asciiTheme="minorEastAsia" w:eastAsiaTheme="minorEastAsia" w:hAnsiTheme="minorEastAsia" w:hint="eastAsia"/>
          <w:sz w:val="24"/>
          <w:szCs w:val="24"/>
        </w:rPr>
        <w:t>指定账户信息：</w:t>
      </w:r>
    </w:p>
    <w:p w:rsidR="00F03202" w:rsidRPr="003A6807" w:rsidRDefault="00F03202" w:rsidP="00F03202">
      <w:pPr>
        <w:pStyle w:val="a8"/>
        <w:spacing w:before="120" w:after="120" w:line="360" w:lineRule="auto"/>
        <w:ind w:leftChars="200" w:left="440" w:firstLineChars="50" w:firstLine="120"/>
        <w:jc w:val="left"/>
        <w:rPr>
          <w:rFonts w:asciiTheme="minorEastAsia" w:eastAsiaTheme="minorEastAsia" w:hAnsiTheme="minorEastAsia"/>
          <w:sz w:val="24"/>
          <w:szCs w:val="24"/>
        </w:rPr>
      </w:pPr>
      <w:r w:rsidRPr="003A6807">
        <w:rPr>
          <w:rFonts w:asciiTheme="minorEastAsia" w:eastAsiaTheme="minorEastAsia" w:hAnsiTheme="minorEastAsia" w:hint="eastAsia"/>
          <w:sz w:val="24"/>
          <w:szCs w:val="24"/>
        </w:rPr>
        <w:t>开户行：</w:t>
      </w:r>
      <w:r w:rsidRPr="003A6807">
        <w:rPr>
          <w:rFonts w:asciiTheme="minorEastAsia" w:eastAsiaTheme="minorEastAsia" w:hAnsiTheme="minorEastAsia"/>
          <w:sz w:val="24"/>
          <w:szCs w:val="24"/>
        </w:rPr>
        <w:t>_______</w:t>
      </w:r>
      <w:r w:rsidRPr="003A6807">
        <w:rPr>
          <w:rFonts w:asciiTheme="minorEastAsia" w:eastAsiaTheme="minorEastAsia" w:hAnsiTheme="minorEastAsia"/>
          <w:sz w:val="24"/>
          <w:szCs w:val="24"/>
          <w:u w:val="single"/>
        </w:rPr>
        <w:t>_   __</w:t>
      </w:r>
      <w:r w:rsidRPr="003A6807">
        <w:rPr>
          <w:rFonts w:asciiTheme="minorEastAsia" w:eastAsiaTheme="minorEastAsia" w:hAnsiTheme="minorEastAsia" w:hint="eastAsia"/>
          <w:sz w:val="24"/>
          <w:szCs w:val="24"/>
        </w:rPr>
        <w:t xml:space="preserve"> </w:t>
      </w:r>
    </w:p>
    <w:p w:rsidR="00F03202" w:rsidRPr="003A6807" w:rsidRDefault="00F03202" w:rsidP="00F03202">
      <w:pPr>
        <w:pStyle w:val="a8"/>
        <w:spacing w:before="120" w:after="120" w:line="360" w:lineRule="auto"/>
        <w:ind w:leftChars="200" w:left="440" w:firstLineChars="50" w:firstLine="120"/>
        <w:jc w:val="left"/>
        <w:rPr>
          <w:rFonts w:asciiTheme="minorEastAsia" w:eastAsiaTheme="minorEastAsia" w:hAnsiTheme="minorEastAsia"/>
          <w:sz w:val="24"/>
          <w:szCs w:val="24"/>
        </w:rPr>
      </w:pPr>
      <w:r w:rsidRPr="003A6807">
        <w:rPr>
          <w:rFonts w:asciiTheme="minorEastAsia" w:eastAsiaTheme="minorEastAsia" w:hAnsiTheme="minorEastAsia" w:hint="eastAsia"/>
          <w:sz w:val="24"/>
          <w:szCs w:val="24"/>
        </w:rPr>
        <w:t xml:space="preserve">户名： </w:t>
      </w:r>
      <w:r w:rsidRPr="003A6807">
        <w:rPr>
          <w:rFonts w:asciiTheme="minorEastAsia" w:eastAsiaTheme="minorEastAsia" w:hAnsiTheme="minorEastAsia"/>
          <w:sz w:val="24"/>
          <w:szCs w:val="24"/>
        </w:rPr>
        <w:t xml:space="preserve"> ________</w:t>
      </w:r>
      <w:r w:rsidRPr="003A6807">
        <w:rPr>
          <w:rFonts w:asciiTheme="minorEastAsia" w:eastAsiaTheme="minorEastAsia" w:hAnsiTheme="minorEastAsia"/>
          <w:sz w:val="24"/>
          <w:szCs w:val="24"/>
          <w:u w:val="single"/>
        </w:rPr>
        <w:t>_   __</w:t>
      </w:r>
    </w:p>
    <w:p w:rsidR="00F03202" w:rsidRPr="003A6807" w:rsidRDefault="00F03202" w:rsidP="00F03202">
      <w:pPr>
        <w:pStyle w:val="a8"/>
        <w:spacing w:before="120" w:after="120" w:line="360" w:lineRule="auto"/>
        <w:ind w:leftChars="200" w:left="440" w:firstLineChars="50" w:firstLine="120"/>
        <w:jc w:val="left"/>
        <w:rPr>
          <w:rFonts w:asciiTheme="minorEastAsia" w:eastAsiaTheme="minorEastAsia" w:hAnsiTheme="minorEastAsia"/>
          <w:sz w:val="24"/>
          <w:szCs w:val="24"/>
          <w:u w:val="single"/>
        </w:rPr>
      </w:pPr>
      <w:r w:rsidRPr="003A6807">
        <w:rPr>
          <w:rFonts w:asciiTheme="minorEastAsia" w:eastAsiaTheme="minorEastAsia" w:hAnsiTheme="minorEastAsia" w:hint="eastAsia"/>
          <w:sz w:val="24"/>
          <w:szCs w:val="24"/>
        </w:rPr>
        <w:t xml:space="preserve">账号： </w:t>
      </w:r>
      <w:r w:rsidRPr="003A6807">
        <w:rPr>
          <w:rFonts w:asciiTheme="minorEastAsia" w:eastAsiaTheme="minorEastAsia" w:hAnsiTheme="minorEastAsia"/>
          <w:sz w:val="24"/>
          <w:szCs w:val="24"/>
        </w:rPr>
        <w:t>_______________</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lastRenderedPageBreak/>
        <w:t>三、交付方式、时间及地点</w:t>
      </w:r>
    </w:p>
    <w:p w:rsidR="00F03202" w:rsidRPr="003A6807" w:rsidRDefault="00F03202" w:rsidP="00F03202">
      <w:pPr>
        <w:pStyle w:val="a8"/>
        <w:snapToGrid w:val="0"/>
        <w:spacing w:before="120" w:after="120" w:line="360" w:lineRule="auto"/>
        <w:ind w:firstLineChars="200" w:firstLine="480"/>
        <w:jc w:val="left"/>
        <w:rPr>
          <w:rFonts w:asciiTheme="minorEastAsia" w:eastAsiaTheme="minorEastAsia" w:hAnsiTheme="minorEastAsia"/>
          <w:sz w:val="24"/>
          <w:szCs w:val="24"/>
          <w:u w:val="single"/>
        </w:rPr>
      </w:pPr>
      <w:r w:rsidRPr="003A6807">
        <w:rPr>
          <w:rFonts w:asciiTheme="minorEastAsia" w:eastAsiaTheme="minorEastAsia" w:hAnsiTheme="minorEastAsia" w:hint="eastAsia"/>
          <w:sz w:val="24"/>
          <w:szCs w:val="24"/>
        </w:rPr>
        <w:t>3.1交付方式：</w:t>
      </w:r>
      <w:r w:rsidRPr="003A6807">
        <w:rPr>
          <w:rFonts w:asciiTheme="minorEastAsia" w:eastAsiaTheme="minorEastAsia" w:hAnsiTheme="minorEastAsia" w:hint="eastAsia"/>
          <w:sz w:val="24"/>
          <w:szCs w:val="24"/>
          <w:u w:val="single"/>
        </w:rPr>
        <w:t>乙方按甲方书面通知之日，运送至甲方指定地点，经甲方指定收货人书面签收，则为完成交付</w:t>
      </w:r>
      <w:r w:rsidRPr="003A6807">
        <w:rPr>
          <w:rFonts w:asciiTheme="minorEastAsia" w:eastAsiaTheme="minorEastAsia" w:hAnsiTheme="minorEastAsia"/>
          <w:sz w:val="24"/>
          <w:szCs w:val="24"/>
          <w:u w:val="single"/>
        </w:rPr>
        <w:t xml:space="preserve">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3.1</w:t>
      </w:r>
      <w:r w:rsidRPr="003A6807">
        <w:rPr>
          <w:rFonts w:asciiTheme="minorEastAsia" w:eastAsiaTheme="minorEastAsia" w:hAnsiTheme="minorEastAsia" w:hint="eastAsia"/>
          <w:sz w:val="24"/>
          <w:szCs w:val="24"/>
        </w:rPr>
        <w:t>交付时间：</w:t>
      </w:r>
      <w:r w:rsidRPr="003A6807">
        <w:rPr>
          <w:rFonts w:asciiTheme="minorEastAsia" w:eastAsiaTheme="minorEastAsia" w:hAnsiTheme="minorEastAsia"/>
          <w:sz w:val="24"/>
          <w:szCs w:val="24"/>
        </w:rPr>
        <w:t>___________________</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3.2</w:t>
      </w:r>
      <w:r w:rsidRPr="003A6807">
        <w:rPr>
          <w:rFonts w:asciiTheme="minorEastAsia" w:eastAsiaTheme="minorEastAsia" w:hAnsiTheme="minorEastAsia" w:hint="eastAsia"/>
          <w:sz w:val="24"/>
          <w:szCs w:val="24"/>
        </w:rPr>
        <w:t>交付地点：</w:t>
      </w:r>
      <w:r w:rsidRPr="003A6807">
        <w:rPr>
          <w:rFonts w:asciiTheme="minorEastAsia" w:eastAsiaTheme="minorEastAsia" w:hAnsiTheme="minorEastAsia"/>
          <w:sz w:val="24"/>
          <w:szCs w:val="24"/>
        </w:rPr>
        <w:t>___________________</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b/>
          <w:sz w:val="24"/>
          <w:szCs w:val="24"/>
        </w:rPr>
        <w:t>四、货物包装、发运及运输</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4.1 乙方应在货物发运前</w:t>
      </w:r>
      <w:r w:rsidRPr="003A6807">
        <w:rPr>
          <w:rFonts w:asciiTheme="minorEastAsia" w:eastAsiaTheme="minorEastAsia" w:hAnsiTheme="minorEastAsia" w:hint="eastAsia"/>
          <w:sz w:val="24"/>
          <w:szCs w:val="24"/>
        </w:rPr>
        <w:t>根据</w:t>
      </w:r>
      <w:r w:rsidRPr="003A6807">
        <w:rPr>
          <w:rFonts w:asciiTheme="minorEastAsia" w:eastAsiaTheme="minorEastAsia" w:hAnsiTheme="minorEastAsia"/>
          <w:sz w:val="24"/>
          <w:szCs w:val="24"/>
        </w:rPr>
        <w:t>运输距离、防潮、防震、防锈和防破损装卸等要求</w:t>
      </w:r>
      <w:r w:rsidRPr="003A6807">
        <w:rPr>
          <w:rFonts w:asciiTheme="minorEastAsia" w:eastAsiaTheme="minorEastAsia" w:hAnsiTheme="minorEastAsia" w:hint="eastAsia"/>
          <w:sz w:val="24"/>
          <w:szCs w:val="24"/>
        </w:rPr>
        <w:t>进行相应的</w:t>
      </w:r>
      <w:r w:rsidRPr="003A6807">
        <w:rPr>
          <w:rFonts w:asciiTheme="minorEastAsia" w:eastAsiaTheme="minorEastAsia" w:hAnsiTheme="minorEastAsia"/>
          <w:sz w:val="24"/>
          <w:szCs w:val="24"/>
        </w:rPr>
        <w:t>包装，以保证货物安全运达甲方指定地点。</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4.2 使用说明书、质量检验证明书、随配附件和工具以及清单一并附于货物内。</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4.3 乙方在货物发运手续办理完毕后24小时内或货到甲方48小时前通知甲方，以准备接货。</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4.4 货物在交付甲方前发生的风险均由乙方负责。</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hint="eastAsia"/>
          <w:sz w:val="24"/>
          <w:szCs w:val="24"/>
        </w:rPr>
        <w:t>五、</w:t>
      </w:r>
      <w:r w:rsidRPr="003A6807">
        <w:rPr>
          <w:rFonts w:asciiTheme="minorEastAsia" w:eastAsiaTheme="minorEastAsia" w:hAnsiTheme="minorEastAsia"/>
          <w:b/>
          <w:sz w:val="24"/>
          <w:szCs w:val="24"/>
        </w:rPr>
        <w:t>质量保证及售后服务</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5.1 乙方应按招标文件规定的货物性能、技术要求、质量标准向甲方提供全新</w:t>
      </w:r>
      <w:r w:rsidRPr="003A6807">
        <w:rPr>
          <w:rFonts w:asciiTheme="minorEastAsia" w:eastAsiaTheme="minorEastAsia" w:hAnsiTheme="minorEastAsia" w:hint="eastAsia"/>
          <w:sz w:val="24"/>
          <w:szCs w:val="24"/>
        </w:rPr>
        <w:t>货物，乙方所供货物应符合国家相关的法律规定、技术规格和质量标准；如是进口商品，则需是获得国家相关部门颁布安全许可证的出厂原装合格产品。</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5.2 乙方提供的货物在</w:t>
      </w:r>
      <w:r w:rsidRPr="003A6807">
        <w:rPr>
          <w:rFonts w:asciiTheme="minorEastAsia" w:eastAsiaTheme="minorEastAsia" w:hAnsiTheme="minorEastAsia" w:hint="eastAsia"/>
          <w:sz w:val="24"/>
          <w:szCs w:val="24"/>
        </w:rPr>
        <w:t>质保期</w:t>
      </w:r>
      <w:r w:rsidRPr="003A6807">
        <w:rPr>
          <w:rFonts w:asciiTheme="minorEastAsia" w:eastAsiaTheme="minorEastAsia" w:hAnsiTheme="minorEastAsia"/>
          <w:sz w:val="24"/>
          <w:szCs w:val="24"/>
        </w:rPr>
        <w:t>内因货物本身的质量问题发生故障，乙方应负责免费更换</w:t>
      </w:r>
      <w:r w:rsidRPr="003A6807">
        <w:rPr>
          <w:rFonts w:asciiTheme="minorEastAsia" w:eastAsiaTheme="minorEastAsia" w:hAnsiTheme="minorEastAsia" w:hint="eastAsia"/>
          <w:sz w:val="24"/>
          <w:szCs w:val="24"/>
        </w:rPr>
        <w:t>，并承担所发生的全部费用</w:t>
      </w:r>
      <w:r w:rsidRPr="003A6807">
        <w:rPr>
          <w:rFonts w:asciiTheme="minorEastAsia" w:eastAsiaTheme="minorEastAsia" w:hAnsiTheme="minorEastAsia"/>
          <w:sz w:val="24"/>
          <w:szCs w:val="24"/>
        </w:rPr>
        <w:t>。</w:t>
      </w:r>
      <w:r w:rsidRPr="003A6807">
        <w:rPr>
          <w:rFonts w:asciiTheme="minorEastAsia" w:eastAsiaTheme="minorEastAsia" w:hAnsiTheme="minorEastAsia" w:hint="eastAsia"/>
          <w:sz w:val="24"/>
          <w:szCs w:val="24"/>
        </w:rPr>
        <w:t>更换后仍</w:t>
      </w:r>
      <w:r w:rsidRPr="003A6807">
        <w:rPr>
          <w:rFonts w:asciiTheme="minorEastAsia" w:eastAsiaTheme="minorEastAsia" w:hAnsiTheme="minorEastAsia"/>
          <w:sz w:val="24"/>
          <w:szCs w:val="24"/>
        </w:rPr>
        <w:t>达不到技术要求</w:t>
      </w:r>
      <w:r w:rsidRPr="003A6807">
        <w:rPr>
          <w:rFonts w:asciiTheme="minorEastAsia" w:eastAsiaTheme="minorEastAsia" w:hAnsiTheme="minorEastAsia" w:hint="eastAsia"/>
          <w:sz w:val="24"/>
          <w:szCs w:val="24"/>
        </w:rPr>
        <w:t>的，</w:t>
      </w:r>
      <w:r w:rsidRPr="003A6807">
        <w:rPr>
          <w:rFonts w:asciiTheme="minorEastAsia" w:eastAsiaTheme="minorEastAsia" w:hAnsiTheme="minorEastAsia"/>
          <w:sz w:val="24"/>
          <w:szCs w:val="24"/>
        </w:rPr>
        <w:t>乙方应退还甲方支付的合同款，同时应承担该货物的直接费用（运输、保险、检验、货款利息及银行手续费等）。</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5.3</w:t>
      </w:r>
      <w:r w:rsidRPr="003A6807">
        <w:rPr>
          <w:rFonts w:asciiTheme="minorEastAsia" w:eastAsiaTheme="minorEastAsia" w:hAnsiTheme="minorEastAsia" w:hint="eastAsia"/>
          <w:sz w:val="24"/>
          <w:szCs w:val="24"/>
        </w:rPr>
        <w:t>上述货物的</w:t>
      </w:r>
      <w:r w:rsidRPr="003A6807">
        <w:rPr>
          <w:rFonts w:asciiTheme="minorEastAsia" w:eastAsiaTheme="minorEastAsia" w:hAnsiTheme="minorEastAsia"/>
          <w:sz w:val="24"/>
          <w:szCs w:val="24"/>
        </w:rPr>
        <w:t>质保期</w:t>
      </w:r>
      <w:r w:rsidRPr="003A6807">
        <w:rPr>
          <w:rFonts w:asciiTheme="minorEastAsia" w:eastAsiaTheme="minorEastAsia" w:hAnsiTheme="minorEastAsia"/>
          <w:sz w:val="24"/>
          <w:szCs w:val="24"/>
          <w:u w:val="single"/>
        </w:rPr>
        <w:t xml:space="preserve">      </w:t>
      </w:r>
      <w:r w:rsidRPr="003A6807">
        <w:rPr>
          <w:rFonts w:asciiTheme="minorEastAsia" w:eastAsiaTheme="minorEastAsia" w:hAnsiTheme="minorEastAsia"/>
          <w:sz w:val="24"/>
          <w:szCs w:val="24"/>
        </w:rPr>
        <w:t>年。（自交货验收合格</w:t>
      </w:r>
      <w:r w:rsidRPr="003A6807">
        <w:rPr>
          <w:rFonts w:asciiTheme="minorEastAsia" w:eastAsiaTheme="minorEastAsia" w:hAnsiTheme="minorEastAsia" w:hint="eastAsia"/>
          <w:sz w:val="24"/>
          <w:szCs w:val="24"/>
        </w:rPr>
        <w:t>次日</w:t>
      </w:r>
      <w:r w:rsidRPr="003A6807">
        <w:rPr>
          <w:rFonts w:asciiTheme="minorEastAsia" w:eastAsiaTheme="minorEastAsia" w:hAnsiTheme="minorEastAsia"/>
          <w:sz w:val="24"/>
          <w:szCs w:val="24"/>
        </w:rPr>
        <w:t>起</w:t>
      </w:r>
      <w:r w:rsidRPr="003A6807">
        <w:rPr>
          <w:rFonts w:asciiTheme="minorEastAsia" w:eastAsiaTheme="minorEastAsia" w:hAnsiTheme="minorEastAsia" w:hint="eastAsia"/>
          <w:sz w:val="24"/>
          <w:szCs w:val="24"/>
        </w:rPr>
        <w:t>计算</w:t>
      </w:r>
      <w:r w:rsidRPr="003A6807">
        <w:rPr>
          <w:rFonts w:asciiTheme="minorEastAsia" w:eastAsiaTheme="minorEastAsia" w:hAnsiTheme="minorEastAsia"/>
          <w:sz w:val="24"/>
          <w:szCs w:val="24"/>
        </w:rPr>
        <w:t>），因人为因素出现的故障不在免费保修范围内。</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5.4</w:t>
      </w:r>
      <w:r w:rsidRPr="003A6807">
        <w:rPr>
          <w:rFonts w:asciiTheme="minorEastAsia" w:eastAsiaTheme="minorEastAsia" w:hAnsiTheme="minorEastAsia" w:hint="eastAsia"/>
          <w:sz w:val="24"/>
          <w:szCs w:val="24"/>
        </w:rPr>
        <w:t>在质保期内，</w:t>
      </w:r>
      <w:r w:rsidRPr="003A6807">
        <w:rPr>
          <w:rFonts w:asciiTheme="minorEastAsia" w:eastAsiaTheme="minorEastAsia" w:hAnsiTheme="minorEastAsia"/>
          <w:sz w:val="24"/>
          <w:szCs w:val="24"/>
        </w:rPr>
        <w:t>如在使用过程中发生质量问题，乙方在接到甲方通知后在_________小时</w:t>
      </w:r>
      <w:r w:rsidRPr="003A6807">
        <w:rPr>
          <w:rFonts w:asciiTheme="minorEastAsia" w:eastAsiaTheme="minorEastAsia" w:hAnsiTheme="minorEastAsia" w:hint="eastAsia"/>
          <w:sz w:val="24"/>
          <w:szCs w:val="24"/>
        </w:rPr>
        <w:t>内响应，并在</w:t>
      </w:r>
      <w:r w:rsidRPr="003A6807">
        <w:rPr>
          <w:rFonts w:asciiTheme="minorEastAsia" w:eastAsiaTheme="minorEastAsia" w:hAnsiTheme="minorEastAsia"/>
          <w:sz w:val="24"/>
          <w:szCs w:val="24"/>
          <w:u w:val="single"/>
        </w:rPr>
        <w:t xml:space="preserve">      </w:t>
      </w:r>
      <w:r w:rsidRPr="003A6807">
        <w:rPr>
          <w:rFonts w:asciiTheme="minorEastAsia" w:eastAsiaTheme="minorEastAsia" w:hAnsiTheme="minorEastAsia" w:hint="eastAsia"/>
          <w:sz w:val="24"/>
          <w:szCs w:val="24"/>
        </w:rPr>
        <w:t>小时内赶到甲方现场，免费予以排除故障、修复或者更换零部件</w:t>
      </w:r>
      <w:r w:rsidRPr="003A6807">
        <w:rPr>
          <w:rFonts w:asciiTheme="minorEastAsia" w:eastAsiaTheme="minorEastAsia" w:hAnsiTheme="minorEastAsia"/>
          <w:sz w:val="24"/>
          <w:szCs w:val="24"/>
        </w:rPr>
        <w:t>。</w:t>
      </w:r>
      <w:r w:rsidRPr="003A6807">
        <w:rPr>
          <w:rFonts w:asciiTheme="minorEastAsia" w:eastAsiaTheme="minorEastAsia" w:hAnsiTheme="minorEastAsia" w:hint="eastAsia"/>
          <w:sz w:val="24"/>
          <w:szCs w:val="24"/>
        </w:rPr>
        <w:t>如未及时维修的，甲方委托他人维修，维修费从合同款</w:t>
      </w:r>
      <w:r w:rsidRPr="003A6807">
        <w:rPr>
          <w:rFonts w:asciiTheme="minorEastAsia" w:eastAsiaTheme="minorEastAsia" w:hAnsiTheme="minorEastAsia" w:hint="eastAsia"/>
          <w:sz w:val="24"/>
          <w:szCs w:val="24"/>
        </w:rPr>
        <w:lastRenderedPageBreak/>
        <w:t>中扣除或由乙方承担。</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5.5 在质保期内，乙方应对货物出现的质量及安全问题负责处理解决并承担一切费用。</w:t>
      </w:r>
    </w:p>
    <w:p w:rsidR="00F03202" w:rsidRPr="003A6807" w:rsidRDefault="00F03202" w:rsidP="00F03202">
      <w:pPr>
        <w:pStyle w:val="a8"/>
        <w:spacing w:before="120" w:after="120" w:line="360" w:lineRule="auto"/>
        <w:ind w:firstLineChars="150" w:firstLine="36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5.6 </w:t>
      </w:r>
      <w:r w:rsidRPr="003A6807">
        <w:rPr>
          <w:rFonts w:asciiTheme="minorEastAsia" w:eastAsiaTheme="minorEastAsia" w:hAnsiTheme="minorEastAsia"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sidRPr="003A6807">
        <w:rPr>
          <w:rFonts w:asciiTheme="minorEastAsia" w:eastAsiaTheme="minorEastAsia" w:hAnsiTheme="minorEastAsia"/>
          <w:sz w:val="24"/>
          <w:szCs w:val="24"/>
        </w:rPr>
        <w:t>。</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六</w:t>
      </w:r>
      <w:r w:rsidRPr="003A6807">
        <w:rPr>
          <w:rFonts w:asciiTheme="minorEastAsia" w:eastAsiaTheme="minorEastAsia" w:hAnsiTheme="minorEastAsia"/>
          <w:b/>
          <w:sz w:val="24"/>
          <w:szCs w:val="24"/>
        </w:rPr>
        <w:t>、调试和验收</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6.1 乙方交货前应对</w:t>
      </w:r>
      <w:r w:rsidRPr="003A6807">
        <w:rPr>
          <w:rFonts w:asciiTheme="minorEastAsia" w:eastAsiaTheme="minorEastAsia" w:hAnsiTheme="minorEastAsia" w:hint="eastAsia"/>
          <w:sz w:val="24"/>
          <w:szCs w:val="24"/>
        </w:rPr>
        <w:t>货物</w:t>
      </w:r>
      <w:r w:rsidRPr="003A6807">
        <w:rPr>
          <w:rFonts w:asciiTheme="minorEastAsia" w:eastAsiaTheme="minorEastAsia" w:hAnsiTheme="minorEastAsia"/>
          <w:sz w:val="24"/>
          <w:szCs w:val="24"/>
        </w:rPr>
        <w:t>全面检查</w:t>
      </w:r>
      <w:r w:rsidRPr="003A6807">
        <w:rPr>
          <w:rFonts w:asciiTheme="minorEastAsia" w:eastAsiaTheme="minorEastAsia" w:hAnsiTheme="minorEastAsia" w:hint="eastAsia"/>
          <w:sz w:val="24"/>
          <w:szCs w:val="24"/>
        </w:rPr>
        <w:t>并</w:t>
      </w:r>
      <w:r w:rsidRPr="003A6807">
        <w:rPr>
          <w:rFonts w:asciiTheme="minorEastAsia" w:eastAsiaTheme="minorEastAsia" w:hAnsiTheme="minorEastAsia"/>
          <w:sz w:val="24"/>
          <w:szCs w:val="24"/>
        </w:rPr>
        <w:t>对验收文件进行整理，列出清单</w:t>
      </w:r>
      <w:r w:rsidRPr="003A6807">
        <w:rPr>
          <w:rFonts w:asciiTheme="minorEastAsia" w:eastAsiaTheme="minorEastAsia" w:hAnsiTheme="minorEastAsia" w:hint="eastAsia"/>
          <w:sz w:val="24"/>
          <w:szCs w:val="24"/>
        </w:rPr>
        <w:t>提交甲方</w:t>
      </w:r>
      <w:r w:rsidRPr="003A6807">
        <w:rPr>
          <w:rFonts w:asciiTheme="minorEastAsia" w:eastAsiaTheme="minorEastAsia" w:hAnsiTheme="minorEastAsia"/>
          <w:sz w:val="24"/>
          <w:szCs w:val="24"/>
        </w:rPr>
        <w:t>，检验的结果</w:t>
      </w:r>
      <w:r w:rsidRPr="003A6807">
        <w:rPr>
          <w:rFonts w:asciiTheme="minorEastAsia" w:eastAsiaTheme="minorEastAsia" w:hAnsiTheme="minorEastAsia" w:hint="eastAsia"/>
          <w:sz w:val="24"/>
          <w:szCs w:val="24"/>
        </w:rPr>
        <w:t>亦</w:t>
      </w:r>
      <w:r w:rsidRPr="003A6807">
        <w:rPr>
          <w:rFonts w:asciiTheme="minorEastAsia" w:eastAsiaTheme="minorEastAsia" w:hAnsiTheme="minorEastAsia"/>
          <w:sz w:val="24"/>
          <w:szCs w:val="24"/>
        </w:rPr>
        <w:t>应随货物交甲方。</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u w:val="single"/>
        </w:rPr>
      </w:pPr>
      <w:r w:rsidRPr="003A6807">
        <w:rPr>
          <w:rFonts w:asciiTheme="minorEastAsia" w:eastAsiaTheme="minorEastAsia" w:hAnsiTheme="minorEastAsia"/>
          <w:sz w:val="24"/>
          <w:szCs w:val="24"/>
        </w:rPr>
        <w:t>6.2 甲方对乙方提供的货物在使用前进行调试时，乙方需负责安装并培训甲方的使用操作人员，并协助甲方一起调试，直到符合技术要求。</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6.3 </w:t>
      </w:r>
      <w:r w:rsidRPr="003A6807">
        <w:rPr>
          <w:rFonts w:asciiTheme="minorEastAsia" w:eastAsiaTheme="minorEastAsia" w:hAnsiTheme="minorEastAsia" w:hint="eastAsia"/>
          <w:sz w:val="24"/>
          <w:szCs w:val="24"/>
        </w:rPr>
        <w:t>在安装、调试和验收过程中，如发现有漏件、缺件，乙方应无条件、无偿补齐，所发生的一切费用，视为已包含在投标时的投标报价中，且并不因此而影响交付甲方使用的时间。</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6.4 甲方对乙方提交的货物依据招标文件上的技术规格要求和国家有关质量标准进行现场初步验收</w:t>
      </w:r>
      <w:r w:rsidRPr="003A6807">
        <w:rPr>
          <w:rFonts w:asciiTheme="minorEastAsia" w:eastAsiaTheme="minorEastAsia" w:hAnsiTheme="minorEastAsia" w:hint="eastAsia"/>
          <w:sz w:val="24"/>
          <w:szCs w:val="24"/>
        </w:rPr>
        <w:t>。</w:t>
      </w:r>
      <w:r w:rsidRPr="003A6807">
        <w:rPr>
          <w:rFonts w:asciiTheme="minorEastAsia" w:eastAsiaTheme="minorEastAsia" w:hAnsiTheme="minorEastAsia"/>
          <w:sz w:val="24"/>
          <w:szCs w:val="24"/>
        </w:rPr>
        <w:t>外观、说明书符合招标文件技术要求的，给予签收，初步验收不合格的不予签收。货到后，甲方需在10个工作日内</w:t>
      </w:r>
      <w:r w:rsidRPr="003A6807">
        <w:rPr>
          <w:rFonts w:asciiTheme="minorEastAsia" w:eastAsiaTheme="minorEastAsia" w:hAnsiTheme="minorEastAsia" w:hint="eastAsia"/>
          <w:sz w:val="24"/>
          <w:szCs w:val="24"/>
        </w:rPr>
        <w:t>完成初步</w:t>
      </w:r>
      <w:r w:rsidRPr="003A6807">
        <w:rPr>
          <w:rFonts w:asciiTheme="minorEastAsia" w:eastAsiaTheme="minorEastAsia" w:hAnsiTheme="minorEastAsia"/>
          <w:sz w:val="24"/>
          <w:szCs w:val="24"/>
        </w:rPr>
        <w:t>验收。</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6.5 </w:t>
      </w:r>
      <w:r w:rsidRPr="003A6807">
        <w:rPr>
          <w:rFonts w:asciiTheme="minorEastAsia" w:eastAsiaTheme="minorEastAsia" w:hAnsiTheme="minorEastAsia" w:hint="eastAsia"/>
          <w:sz w:val="24"/>
          <w:szCs w:val="24"/>
        </w:rPr>
        <w:t>设备、材料安装、调试结束，甲、</w:t>
      </w:r>
      <w:r w:rsidRPr="003A6807">
        <w:rPr>
          <w:rFonts w:asciiTheme="minorEastAsia" w:eastAsiaTheme="minorEastAsia" w:hAnsiTheme="minorEastAsia"/>
          <w:sz w:val="24"/>
          <w:szCs w:val="24"/>
        </w:rPr>
        <w:t>乙</w:t>
      </w:r>
      <w:r w:rsidRPr="003A6807">
        <w:rPr>
          <w:rFonts w:asciiTheme="minorEastAsia" w:eastAsiaTheme="minorEastAsia" w:hAnsiTheme="minorEastAsia" w:hint="eastAsia"/>
          <w:sz w:val="24"/>
          <w:szCs w:val="24"/>
        </w:rPr>
        <w:t>双</w:t>
      </w:r>
      <w:r w:rsidRPr="003A6807">
        <w:rPr>
          <w:rFonts w:asciiTheme="minorEastAsia" w:eastAsiaTheme="minorEastAsia" w:hAnsiTheme="minorEastAsia"/>
          <w:sz w:val="24"/>
          <w:szCs w:val="24"/>
        </w:rPr>
        <w:t>方</w:t>
      </w:r>
      <w:r w:rsidRPr="003A6807">
        <w:rPr>
          <w:rFonts w:asciiTheme="minorEastAsia" w:eastAsiaTheme="minorEastAsia" w:hAnsiTheme="minorEastAsia" w:hint="eastAsia"/>
          <w:sz w:val="24"/>
          <w:szCs w:val="24"/>
        </w:rPr>
        <w:t>派员共同验收</w:t>
      </w:r>
      <w:r w:rsidRPr="003A6807">
        <w:rPr>
          <w:rFonts w:asciiTheme="minorEastAsia" w:eastAsiaTheme="minorEastAsia" w:hAnsiTheme="minorEastAsia"/>
          <w:sz w:val="24"/>
          <w:szCs w:val="24"/>
        </w:rPr>
        <w:t>，</w:t>
      </w:r>
      <w:r w:rsidRPr="003A6807">
        <w:rPr>
          <w:rFonts w:asciiTheme="minorEastAsia" w:eastAsiaTheme="minorEastAsia" w:hAnsiTheme="minorEastAsia" w:hint="eastAsia"/>
          <w:sz w:val="24"/>
          <w:szCs w:val="24"/>
        </w:rPr>
        <w:t>达到验收标准则验收合格。</w:t>
      </w:r>
      <w:r w:rsidRPr="003A6807">
        <w:rPr>
          <w:rFonts w:asciiTheme="minorEastAsia" w:eastAsiaTheme="minorEastAsia" w:hAnsiTheme="minorEastAsia"/>
          <w:sz w:val="24"/>
          <w:szCs w:val="24"/>
        </w:rPr>
        <w:t>验收完毕后</w:t>
      </w:r>
      <w:r w:rsidRPr="003A6807">
        <w:rPr>
          <w:rFonts w:asciiTheme="minorEastAsia" w:eastAsiaTheme="minorEastAsia" w:hAnsiTheme="minorEastAsia" w:hint="eastAsia"/>
          <w:sz w:val="24"/>
          <w:szCs w:val="24"/>
        </w:rPr>
        <w:t>出具</w:t>
      </w:r>
      <w:r w:rsidRPr="003A6807">
        <w:rPr>
          <w:rFonts w:asciiTheme="minorEastAsia" w:eastAsiaTheme="minorEastAsia" w:hAnsiTheme="minorEastAsia"/>
          <w:sz w:val="24"/>
          <w:szCs w:val="24"/>
        </w:rPr>
        <w:t>验收结果报告</w:t>
      </w:r>
      <w:r w:rsidRPr="003A6807">
        <w:rPr>
          <w:rFonts w:asciiTheme="minorEastAsia" w:eastAsiaTheme="minorEastAsia" w:hAnsiTheme="minorEastAsia" w:hint="eastAsia"/>
          <w:sz w:val="24"/>
          <w:szCs w:val="24"/>
        </w:rPr>
        <w:t>并经双方签字确认</w:t>
      </w:r>
      <w:r w:rsidRPr="003A6807">
        <w:rPr>
          <w:rFonts w:asciiTheme="minorEastAsia" w:eastAsiaTheme="minorEastAsia" w:hAnsiTheme="minorEastAsia"/>
          <w:sz w:val="24"/>
          <w:szCs w:val="24"/>
        </w:rPr>
        <w:t>；验收</w:t>
      </w:r>
      <w:r w:rsidRPr="003A6807">
        <w:rPr>
          <w:rFonts w:asciiTheme="minorEastAsia" w:eastAsiaTheme="minorEastAsia" w:hAnsiTheme="minorEastAsia" w:hint="eastAsia"/>
          <w:sz w:val="24"/>
          <w:szCs w:val="24"/>
        </w:rPr>
        <w:t>相关</w:t>
      </w:r>
      <w:r w:rsidRPr="003A6807">
        <w:rPr>
          <w:rFonts w:asciiTheme="minorEastAsia" w:eastAsiaTheme="minorEastAsia" w:hAnsiTheme="minorEastAsia"/>
          <w:sz w:val="24"/>
          <w:szCs w:val="24"/>
        </w:rPr>
        <w:t>费用由</w:t>
      </w:r>
      <w:r w:rsidRPr="003A6807">
        <w:rPr>
          <w:rFonts w:asciiTheme="minorEastAsia" w:eastAsiaTheme="minorEastAsia" w:hAnsiTheme="minorEastAsia" w:hint="eastAsia"/>
          <w:sz w:val="24"/>
          <w:szCs w:val="24"/>
        </w:rPr>
        <w:t>乙方承担。</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6.6 对技术复杂的货物，甲方</w:t>
      </w:r>
      <w:r w:rsidRPr="003A6807">
        <w:rPr>
          <w:rFonts w:asciiTheme="minorEastAsia" w:eastAsiaTheme="minorEastAsia" w:hAnsiTheme="minorEastAsia" w:hint="eastAsia"/>
          <w:sz w:val="24"/>
          <w:szCs w:val="24"/>
        </w:rPr>
        <w:t>可聘</w:t>
      </w:r>
      <w:r w:rsidRPr="003A6807">
        <w:rPr>
          <w:rFonts w:asciiTheme="minorEastAsia" w:eastAsiaTheme="minorEastAsia" w:hAnsiTheme="minorEastAsia"/>
          <w:sz w:val="24"/>
          <w:szCs w:val="24"/>
        </w:rPr>
        <w:t>请国家认可的专业检测机构参与初步验收及最终验收，</w:t>
      </w:r>
      <w:r w:rsidRPr="003A6807">
        <w:rPr>
          <w:rFonts w:asciiTheme="minorEastAsia" w:eastAsiaTheme="minorEastAsia" w:hAnsiTheme="minorEastAsia" w:hint="eastAsia"/>
          <w:sz w:val="24"/>
          <w:szCs w:val="24"/>
        </w:rPr>
        <w:t>专业检测机构</w:t>
      </w:r>
      <w:r w:rsidRPr="003A6807">
        <w:rPr>
          <w:rFonts w:asciiTheme="minorEastAsia" w:eastAsiaTheme="minorEastAsia" w:hAnsiTheme="minorEastAsia"/>
          <w:sz w:val="24"/>
          <w:szCs w:val="24"/>
        </w:rPr>
        <w:t>出具</w:t>
      </w:r>
      <w:r w:rsidRPr="003A6807">
        <w:rPr>
          <w:rFonts w:asciiTheme="minorEastAsia" w:eastAsiaTheme="minorEastAsia" w:hAnsiTheme="minorEastAsia" w:hint="eastAsia"/>
          <w:sz w:val="24"/>
          <w:szCs w:val="24"/>
        </w:rPr>
        <w:t>的</w:t>
      </w:r>
      <w:r w:rsidRPr="003A6807">
        <w:rPr>
          <w:rFonts w:asciiTheme="minorEastAsia" w:eastAsiaTheme="minorEastAsia" w:hAnsiTheme="minorEastAsia"/>
          <w:sz w:val="24"/>
          <w:szCs w:val="24"/>
        </w:rPr>
        <w:t>质量检测报告</w:t>
      </w:r>
      <w:r w:rsidRPr="003A6807">
        <w:rPr>
          <w:rFonts w:asciiTheme="minorEastAsia" w:eastAsiaTheme="minorEastAsia" w:hAnsiTheme="minorEastAsia" w:hint="eastAsia"/>
          <w:sz w:val="24"/>
          <w:szCs w:val="24"/>
        </w:rPr>
        <w:t>作为甲方判断乙方的货物能否通过验收的条件之一，无论是否通过验收，相关检测费用均由乙方承担。</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七</w:t>
      </w:r>
      <w:r w:rsidRPr="003A6807">
        <w:rPr>
          <w:rFonts w:asciiTheme="minorEastAsia" w:eastAsiaTheme="minorEastAsia" w:hAnsiTheme="minorEastAsia"/>
          <w:b/>
          <w:sz w:val="24"/>
          <w:szCs w:val="24"/>
        </w:rPr>
        <w:t>、技术资料</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b/>
          <w:sz w:val="24"/>
          <w:szCs w:val="24"/>
        </w:rPr>
      </w:pPr>
      <w:r w:rsidRPr="003A6807">
        <w:rPr>
          <w:rFonts w:asciiTheme="minorEastAsia" w:eastAsiaTheme="minorEastAsia" w:hAnsiTheme="minorEastAsia"/>
          <w:sz w:val="24"/>
          <w:szCs w:val="24"/>
        </w:rPr>
        <w:t>7.1乙方应按招标文件规定的时间向甲方提供使用货物的有关技术资料。</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7.2 </w:t>
      </w:r>
      <w:r w:rsidRPr="003A6807">
        <w:rPr>
          <w:rFonts w:asciiTheme="minorEastAsia" w:eastAsiaTheme="minorEastAsia" w:hAnsiTheme="minorEastAsia" w:hint="eastAsia"/>
          <w:sz w:val="24"/>
          <w:szCs w:val="24"/>
        </w:rPr>
        <w:t>未经</w:t>
      </w:r>
      <w:r w:rsidRPr="003A6807">
        <w:rPr>
          <w:rFonts w:asciiTheme="minorEastAsia" w:eastAsiaTheme="minorEastAsia" w:hAnsiTheme="minorEastAsia"/>
          <w:sz w:val="24"/>
          <w:szCs w:val="24"/>
        </w:rPr>
        <w:t>甲方书面同意，乙方不得将由甲方提供的有关合同或任何合同条文、规格、计划、图纸、样品或资料提供给与履行本合同无关的任何人。即使</w:t>
      </w:r>
      <w:r w:rsidRPr="003A6807">
        <w:rPr>
          <w:rFonts w:asciiTheme="minorEastAsia" w:eastAsiaTheme="minorEastAsia" w:hAnsiTheme="minorEastAsia"/>
          <w:sz w:val="24"/>
          <w:szCs w:val="24"/>
        </w:rPr>
        <w:lastRenderedPageBreak/>
        <w:t>向履行本合同有关的人员提供，也应注意保密并限于履行合同的必需范围。</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八</w:t>
      </w:r>
      <w:r w:rsidRPr="003A6807">
        <w:rPr>
          <w:rFonts w:asciiTheme="minorEastAsia" w:eastAsiaTheme="minorEastAsia" w:hAnsiTheme="minorEastAsia"/>
          <w:b/>
          <w:sz w:val="24"/>
          <w:szCs w:val="24"/>
        </w:rPr>
        <w:t>、知识产权</w:t>
      </w:r>
    </w:p>
    <w:p w:rsidR="00F03202" w:rsidRPr="003A6807" w:rsidRDefault="00F03202" w:rsidP="00F03202">
      <w:pPr>
        <w:spacing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乙</w:t>
      </w:r>
      <w:r w:rsidRPr="003A6807">
        <w:rPr>
          <w:rFonts w:asciiTheme="minorEastAsia" w:eastAsiaTheme="minorEastAsia" w:hAnsiTheme="minorEastAsia"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九</w:t>
      </w:r>
      <w:r w:rsidRPr="003A6807">
        <w:rPr>
          <w:rFonts w:asciiTheme="minorEastAsia" w:eastAsiaTheme="minorEastAsia" w:hAnsiTheme="minorEastAsia"/>
          <w:b/>
          <w:sz w:val="24"/>
          <w:szCs w:val="24"/>
        </w:rPr>
        <w:t>、违约责任</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9.1 甲方无正当理由拒收货物的，甲方向乙方偿付拒收货款总值的</w:t>
      </w:r>
      <w:r w:rsidRPr="003A6807">
        <w:rPr>
          <w:rFonts w:asciiTheme="minorEastAsia" w:eastAsiaTheme="minorEastAsia" w:hAnsiTheme="minorEastAsia" w:hint="eastAsia"/>
          <w:sz w:val="24"/>
          <w:szCs w:val="24"/>
        </w:rPr>
        <w:t>万</w:t>
      </w:r>
      <w:r w:rsidRPr="003A6807">
        <w:rPr>
          <w:rFonts w:asciiTheme="minorEastAsia" w:eastAsiaTheme="minorEastAsia" w:hAnsiTheme="minorEastAsia"/>
          <w:sz w:val="24"/>
          <w:szCs w:val="24"/>
        </w:rPr>
        <w:t>分之五违约金。</w:t>
      </w:r>
      <w:r w:rsidRPr="003A6807">
        <w:rPr>
          <w:rFonts w:asciiTheme="minorEastAsia" w:eastAsiaTheme="minorEastAsia" w:hAnsiTheme="minorEastAsia" w:hint="eastAsia"/>
          <w:sz w:val="24"/>
          <w:szCs w:val="24"/>
        </w:rPr>
        <w:t>甲方未按合同规定的时间和要求向乙方提供相关安装条件，乙方交付时间顺延。</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9.2 甲方无故</w:t>
      </w:r>
      <w:r w:rsidRPr="003A6807">
        <w:rPr>
          <w:rFonts w:asciiTheme="minorEastAsia" w:eastAsiaTheme="minorEastAsia" w:hAnsiTheme="minorEastAsia" w:hint="eastAsia"/>
          <w:sz w:val="24"/>
          <w:szCs w:val="24"/>
        </w:rPr>
        <w:t>迟延支付货款的</w:t>
      </w:r>
      <w:r w:rsidRPr="003A6807">
        <w:rPr>
          <w:rFonts w:asciiTheme="minorEastAsia" w:eastAsiaTheme="minorEastAsia" w:hAnsiTheme="minorEastAsia"/>
          <w:sz w:val="24"/>
          <w:szCs w:val="24"/>
        </w:rPr>
        <w:t>,甲方应按逾期付款总额每日</w:t>
      </w:r>
      <w:r w:rsidRPr="003A6807">
        <w:rPr>
          <w:rFonts w:asciiTheme="minorEastAsia" w:eastAsiaTheme="minorEastAsia" w:hAnsiTheme="minorEastAsia" w:hint="eastAsia"/>
          <w:sz w:val="24"/>
          <w:szCs w:val="24"/>
        </w:rPr>
        <w:t>万</w:t>
      </w:r>
      <w:r w:rsidRPr="003A6807">
        <w:rPr>
          <w:rFonts w:asciiTheme="minorEastAsia" w:eastAsiaTheme="minorEastAsia" w:hAnsiTheme="minorEastAsia"/>
          <w:sz w:val="24"/>
          <w:szCs w:val="24"/>
        </w:rPr>
        <w:t>分之五向乙方支付违约金。</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9.3 乙方逾期交付货物的，乙方应按逾期交货总额每日</w:t>
      </w:r>
      <w:r w:rsidRPr="003A6807">
        <w:rPr>
          <w:rFonts w:asciiTheme="minorEastAsia" w:eastAsiaTheme="minorEastAsia" w:hAnsiTheme="minorEastAsia" w:hint="eastAsia"/>
          <w:sz w:val="24"/>
          <w:szCs w:val="24"/>
        </w:rPr>
        <w:t>万</w:t>
      </w:r>
      <w:r w:rsidRPr="003A6807">
        <w:rPr>
          <w:rFonts w:asciiTheme="minorEastAsia" w:eastAsiaTheme="minorEastAsia" w:hAnsiTheme="minorEastAsia"/>
          <w:sz w:val="24"/>
          <w:szCs w:val="24"/>
        </w:rPr>
        <w:t>分之</w:t>
      </w:r>
      <w:r w:rsidRPr="003A6807">
        <w:rPr>
          <w:rFonts w:asciiTheme="minorEastAsia" w:eastAsiaTheme="minorEastAsia" w:hAnsiTheme="minorEastAsia" w:hint="eastAsia"/>
          <w:sz w:val="24"/>
          <w:szCs w:val="24"/>
        </w:rPr>
        <w:t>五</w:t>
      </w:r>
      <w:r w:rsidRPr="003A6807">
        <w:rPr>
          <w:rFonts w:asciiTheme="minorEastAsia" w:eastAsiaTheme="minorEastAsia" w:hAnsi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9.4 </w:t>
      </w:r>
      <w:r w:rsidRPr="003A6807">
        <w:rPr>
          <w:rFonts w:asciiTheme="minorEastAsia" w:eastAsiaTheme="minorEastAsia" w:hAnsiTheme="minorEastAsia"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9.6 </w:t>
      </w:r>
      <w:r w:rsidRPr="003A6807">
        <w:rPr>
          <w:rFonts w:asciiTheme="minorEastAsia" w:eastAsiaTheme="minorEastAsia" w:hAnsiTheme="minorEastAsia" w:hint="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sidRPr="003A6807">
        <w:rPr>
          <w:rFonts w:asciiTheme="minorEastAsia" w:eastAsiaTheme="minorEastAsia" w:hAnsiTheme="minorEastAsia"/>
          <w:sz w:val="24"/>
          <w:szCs w:val="24"/>
        </w:rPr>
        <w:t>10%作为违约金。</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lastRenderedPageBreak/>
        <w:t xml:space="preserve">9.7 </w:t>
      </w:r>
      <w:r w:rsidRPr="003A6807">
        <w:rPr>
          <w:rFonts w:asciiTheme="minorEastAsia" w:eastAsiaTheme="minorEastAsia" w:hAnsiTheme="minorEastAsia" w:hint="eastAsia"/>
          <w:sz w:val="24"/>
          <w:szCs w:val="24"/>
        </w:rPr>
        <w:t>本合同所有货物的制造及安装，都必须由乙方自己或投标文件中明确的单位承担，不得分包或者转包给其他单位，否则，</w:t>
      </w:r>
      <w:r w:rsidRPr="003A6807">
        <w:rPr>
          <w:rFonts w:asciiTheme="minorEastAsia" w:eastAsiaTheme="minorEastAsia" w:hAnsiTheme="minorEastAsia"/>
          <w:sz w:val="24"/>
          <w:szCs w:val="24"/>
        </w:rPr>
        <w:t>甲方</w:t>
      </w:r>
      <w:r w:rsidRPr="003A6807">
        <w:rPr>
          <w:rFonts w:asciiTheme="minorEastAsia" w:eastAsiaTheme="minorEastAsia" w:hAnsiTheme="minorEastAsia" w:hint="eastAsia"/>
          <w:sz w:val="24"/>
          <w:szCs w:val="24"/>
        </w:rPr>
        <w:t>有权</w:t>
      </w:r>
      <w:r w:rsidRPr="003A6807">
        <w:rPr>
          <w:rFonts w:asciiTheme="minorEastAsia" w:eastAsiaTheme="minorEastAsia" w:hAnsiTheme="minorEastAsia"/>
          <w:sz w:val="24"/>
          <w:szCs w:val="24"/>
        </w:rPr>
        <w:t>解除本合同，</w:t>
      </w:r>
      <w:r w:rsidRPr="003A6807">
        <w:rPr>
          <w:rFonts w:asciiTheme="minorEastAsia" w:eastAsiaTheme="minorEastAsia" w:hAnsiTheme="minorEastAsia" w:hint="eastAsia"/>
          <w:sz w:val="24"/>
          <w:szCs w:val="24"/>
        </w:rPr>
        <w:t>合同解除后，乙方还应向</w:t>
      </w:r>
      <w:r w:rsidRPr="003A6807">
        <w:rPr>
          <w:rFonts w:asciiTheme="minorEastAsia" w:eastAsiaTheme="minorEastAsia" w:hAnsiTheme="minorEastAsia"/>
          <w:sz w:val="24"/>
          <w:szCs w:val="24"/>
        </w:rPr>
        <w:t>甲方支付合同总值5%的违约金</w:t>
      </w:r>
      <w:r w:rsidRPr="003A6807">
        <w:rPr>
          <w:rFonts w:asciiTheme="minorEastAsia" w:eastAsiaTheme="minorEastAsia" w:hAnsiTheme="minorEastAsia" w:hint="eastAsia"/>
          <w:sz w:val="24"/>
          <w:szCs w:val="24"/>
        </w:rPr>
        <w:t xml:space="preserve">。 </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 xml:space="preserve">9.8 </w:t>
      </w:r>
      <w:r w:rsidRPr="003A6807">
        <w:rPr>
          <w:rFonts w:asciiTheme="minorEastAsia" w:eastAsiaTheme="minorEastAsia" w:hAnsiTheme="minorEastAsia" w:hint="eastAsia"/>
          <w:sz w:val="24"/>
          <w:szCs w:val="24"/>
        </w:rPr>
        <w:t>乙方履行义务不符合合同约定时，甲方有权扣减本合同总金额的</w:t>
      </w:r>
      <w:r w:rsidRPr="003A6807">
        <w:rPr>
          <w:rFonts w:asciiTheme="minorEastAsia" w:eastAsiaTheme="minorEastAsia" w:hAnsiTheme="minorEastAsia"/>
          <w:sz w:val="24"/>
          <w:szCs w:val="24"/>
        </w:rPr>
        <w:t>10%的</w:t>
      </w:r>
      <w:r w:rsidRPr="003A6807">
        <w:rPr>
          <w:rFonts w:asciiTheme="minorEastAsia" w:eastAsiaTheme="minorEastAsia" w:hAnsiTheme="minorEastAsia" w:hint="eastAsia"/>
          <w:sz w:val="24"/>
          <w:szCs w:val="24"/>
        </w:rPr>
        <w:t>货款，</w:t>
      </w:r>
      <w:r w:rsidRPr="003A6807">
        <w:rPr>
          <w:rFonts w:asciiTheme="minorEastAsia" w:eastAsiaTheme="minorEastAsia" w:hAnsiTheme="minorEastAsia" w:cs="宋体"/>
          <w:sz w:val="24"/>
          <w:szCs w:val="24"/>
        </w:rPr>
        <w:t>尾款不足</w:t>
      </w:r>
      <w:r w:rsidRPr="003A6807">
        <w:rPr>
          <w:rFonts w:asciiTheme="minorEastAsia" w:eastAsiaTheme="minorEastAsia" w:hAnsiTheme="minorEastAsia" w:cs="宋体" w:hint="eastAsia"/>
          <w:sz w:val="24"/>
          <w:szCs w:val="24"/>
        </w:rPr>
        <w:t>10%的，乙方应当补足</w:t>
      </w:r>
      <w:r w:rsidRPr="003A6807">
        <w:rPr>
          <w:rFonts w:asciiTheme="minorEastAsia" w:eastAsiaTheme="minorEastAsia" w:hAnsiTheme="minorEastAsia"/>
          <w:sz w:val="24"/>
          <w:szCs w:val="24"/>
        </w:rPr>
        <w:t>。</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hint="eastAsia"/>
          <w:b/>
          <w:sz w:val="24"/>
          <w:szCs w:val="24"/>
        </w:rPr>
        <w:t>十</w:t>
      </w:r>
      <w:r w:rsidRPr="003A6807">
        <w:rPr>
          <w:rFonts w:asciiTheme="minorEastAsia" w:eastAsiaTheme="minorEastAsia" w:hAnsiTheme="minorEastAsia"/>
          <w:b/>
          <w:sz w:val="24"/>
          <w:szCs w:val="24"/>
        </w:rPr>
        <w:t>、不可抗力事件处理</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10.1 在合同有效期内，任何一方因不可抗力事件导致不能履行合同，则合同履行期可延长，其延长期与不可抗力影响期相同。</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10.2 不可抗力事件发生后</w:t>
      </w:r>
      <w:r w:rsidRPr="003A6807">
        <w:rPr>
          <w:rFonts w:asciiTheme="minorEastAsia" w:eastAsiaTheme="minorEastAsia" w:hAnsiTheme="minorEastAsia" w:hint="eastAsia"/>
          <w:sz w:val="24"/>
          <w:szCs w:val="24"/>
        </w:rPr>
        <w:t>，</w:t>
      </w:r>
      <w:r w:rsidRPr="003A6807">
        <w:rPr>
          <w:rFonts w:asciiTheme="minorEastAsia" w:eastAsiaTheme="minorEastAsia" w:hAnsiTheme="minorEastAsia"/>
          <w:sz w:val="24"/>
          <w:szCs w:val="24"/>
        </w:rPr>
        <w:t>应立即通知对方，并寄送有关权威机构出具的证明。</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10.3 不可抗力事件延续30天以上，双方应通过友好协商，确定是否继续履行合同。</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b/>
          <w:sz w:val="24"/>
          <w:szCs w:val="24"/>
        </w:rPr>
        <w:t>十</w:t>
      </w:r>
      <w:r w:rsidRPr="003A6807">
        <w:rPr>
          <w:rFonts w:asciiTheme="minorEastAsia" w:eastAsiaTheme="minorEastAsia" w:hAnsiTheme="minorEastAsia" w:hint="eastAsia"/>
          <w:b/>
          <w:sz w:val="24"/>
          <w:szCs w:val="24"/>
        </w:rPr>
        <w:t>一</w:t>
      </w:r>
      <w:r w:rsidRPr="003A6807">
        <w:rPr>
          <w:rFonts w:asciiTheme="minorEastAsia" w:eastAsiaTheme="minorEastAsia" w:hAnsiTheme="minorEastAsia"/>
          <w:b/>
          <w:sz w:val="24"/>
          <w:szCs w:val="24"/>
        </w:rPr>
        <w:t>、诉讼</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双方在执行合同中所发生的一切争议，应通过协商解决。如协商不成，</w:t>
      </w:r>
      <w:r w:rsidRPr="003A6807">
        <w:rPr>
          <w:rFonts w:asciiTheme="minorEastAsia" w:eastAsiaTheme="minorEastAsia" w:hAnsiTheme="minorEastAsia" w:hint="eastAsia"/>
          <w:sz w:val="24"/>
          <w:szCs w:val="24"/>
        </w:rPr>
        <w:t>双方均应</w:t>
      </w:r>
      <w:r w:rsidRPr="003A6807">
        <w:rPr>
          <w:rFonts w:asciiTheme="minorEastAsia" w:eastAsiaTheme="minorEastAsia" w:hAnsiTheme="minorEastAsia"/>
          <w:sz w:val="24"/>
          <w:szCs w:val="24"/>
        </w:rPr>
        <w:t>向</w:t>
      </w:r>
      <w:r w:rsidRPr="003A6807">
        <w:rPr>
          <w:rFonts w:asciiTheme="minorEastAsia" w:eastAsiaTheme="minorEastAsia" w:hAnsiTheme="minorEastAsia" w:hint="eastAsia"/>
          <w:sz w:val="24"/>
          <w:szCs w:val="24"/>
        </w:rPr>
        <w:t>甲方所在地人民法院提起诉讼。</w:t>
      </w:r>
    </w:p>
    <w:p w:rsidR="00F03202" w:rsidRPr="003A6807" w:rsidRDefault="00F03202" w:rsidP="00F03202">
      <w:pPr>
        <w:pStyle w:val="a8"/>
        <w:spacing w:before="120" w:after="120" w:line="360" w:lineRule="auto"/>
        <w:ind w:firstLineChars="200" w:firstLine="482"/>
        <w:rPr>
          <w:rFonts w:asciiTheme="minorEastAsia" w:eastAsiaTheme="minorEastAsia" w:hAnsiTheme="minorEastAsia"/>
          <w:b/>
          <w:sz w:val="24"/>
          <w:szCs w:val="24"/>
        </w:rPr>
      </w:pPr>
      <w:r w:rsidRPr="003A6807">
        <w:rPr>
          <w:rFonts w:asciiTheme="minorEastAsia" w:eastAsiaTheme="minorEastAsia" w:hAnsiTheme="minorEastAsia"/>
          <w:b/>
          <w:sz w:val="24"/>
          <w:szCs w:val="24"/>
        </w:rPr>
        <w:t>十</w:t>
      </w:r>
      <w:r w:rsidRPr="003A6807">
        <w:rPr>
          <w:rFonts w:asciiTheme="minorEastAsia" w:eastAsiaTheme="minorEastAsia" w:hAnsiTheme="minorEastAsia" w:hint="eastAsia"/>
          <w:b/>
          <w:sz w:val="24"/>
          <w:szCs w:val="24"/>
        </w:rPr>
        <w:t>二</w:t>
      </w:r>
      <w:r w:rsidRPr="003A6807">
        <w:rPr>
          <w:rFonts w:asciiTheme="minorEastAsia" w:eastAsiaTheme="minorEastAsia" w:hAnsiTheme="minorEastAsia"/>
          <w:b/>
          <w:sz w:val="24"/>
          <w:szCs w:val="24"/>
        </w:rPr>
        <w:t>、合同生效及其它</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12.1</w:t>
      </w:r>
      <w:r w:rsidRPr="003A6807">
        <w:rPr>
          <w:rFonts w:asciiTheme="minorEastAsia" w:eastAsiaTheme="minorEastAsia" w:hAnsiTheme="minorEastAsia" w:hint="eastAsia"/>
          <w:sz w:val="24"/>
          <w:szCs w:val="24"/>
        </w:rPr>
        <w:t>招投标文件作为合同的附件，与本合同具有同等法律效力。</w:t>
      </w:r>
      <w:r w:rsidRPr="003A6807">
        <w:rPr>
          <w:rFonts w:asciiTheme="minorEastAsia" w:eastAsiaTheme="minorEastAsia" w:hAnsiTheme="minorEastAsia"/>
          <w:sz w:val="24"/>
          <w:szCs w:val="24"/>
        </w:rPr>
        <w:t>合同经双方法定代表人或授权委托代</w:t>
      </w:r>
      <w:r w:rsidRPr="003A6807">
        <w:rPr>
          <w:rFonts w:asciiTheme="minorEastAsia" w:eastAsiaTheme="minorEastAsia" w:hAnsiTheme="minorEastAsia" w:hint="eastAsia"/>
          <w:sz w:val="24"/>
          <w:szCs w:val="24"/>
        </w:rPr>
        <w:t>表</w:t>
      </w:r>
      <w:r w:rsidRPr="003A6807">
        <w:rPr>
          <w:rFonts w:asciiTheme="minorEastAsia" w:eastAsiaTheme="minorEastAsia" w:hAnsiTheme="minorEastAsia"/>
          <w:sz w:val="24"/>
          <w:szCs w:val="24"/>
        </w:rPr>
        <w:t>人签字</w:t>
      </w:r>
      <w:r w:rsidRPr="003A6807">
        <w:rPr>
          <w:rFonts w:asciiTheme="minorEastAsia" w:eastAsiaTheme="minorEastAsia" w:hAnsiTheme="minorEastAsia" w:hint="eastAsia"/>
          <w:sz w:val="24"/>
          <w:szCs w:val="24"/>
        </w:rPr>
        <w:t>、盖章</w:t>
      </w:r>
      <w:r w:rsidRPr="003A6807">
        <w:rPr>
          <w:rFonts w:asciiTheme="minorEastAsia" w:eastAsiaTheme="minorEastAsia" w:hAnsiTheme="minorEastAsia"/>
          <w:sz w:val="24"/>
          <w:szCs w:val="24"/>
        </w:rPr>
        <w:t>后生效。</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12.2本合同未尽事宜，遵照《</w:t>
      </w:r>
      <w:r w:rsidRPr="003A6807">
        <w:rPr>
          <w:rFonts w:asciiTheme="minorEastAsia" w:eastAsiaTheme="minorEastAsia" w:hAnsiTheme="minorEastAsia" w:hint="eastAsia"/>
          <w:sz w:val="24"/>
          <w:szCs w:val="24"/>
        </w:rPr>
        <w:t>中华人民共和国</w:t>
      </w:r>
      <w:r w:rsidRPr="003A6807">
        <w:rPr>
          <w:rFonts w:asciiTheme="minorEastAsia" w:eastAsiaTheme="minorEastAsia" w:hAnsiTheme="minorEastAsia"/>
          <w:sz w:val="24"/>
          <w:szCs w:val="24"/>
        </w:rPr>
        <w:t>合同法》有关条文执行。</w:t>
      </w:r>
    </w:p>
    <w:p w:rsidR="00F03202" w:rsidRPr="003A6807" w:rsidRDefault="00F03202" w:rsidP="00F03202">
      <w:pPr>
        <w:pStyle w:val="a8"/>
        <w:spacing w:before="120" w:after="120" w:line="360" w:lineRule="auto"/>
        <w:ind w:firstLineChars="200" w:firstLine="480"/>
        <w:rPr>
          <w:rFonts w:asciiTheme="minorEastAsia" w:eastAsiaTheme="minorEastAsia" w:hAnsiTheme="minorEastAsia"/>
          <w:sz w:val="24"/>
          <w:szCs w:val="24"/>
        </w:rPr>
      </w:pPr>
      <w:r w:rsidRPr="003A6807">
        <w:rPr>
          <w:rFonts w:asciiTheme="minorEastAsia" w:eastAsiaTheme="minorEastAsia" w:hAnsiTheme="minorEastAsia"/>
          <w:sz w:val="24"/>
          <w:szCs w:val="24"/>
        </w:rPr>
        <w:t>12.3 本合同正本一式</w:t>
      </w:r>
      <w:r w:rsidRPr="003A6807">
        <w:rPr>
          <w:rFonts w:asciiTheme="minorEastAsia" w:eastAsiaTheme="minorEastAsia" w:hAnsiTheme="minorEastAsia" w:hint="eastAsia"/>
          <w:sz w:val="24"/>
          <w:szCs w:val="24"/>
        </w:rPr>
        <w:t>肆</w:t>
      </w:r>
      <w:r w:rsidRPr="003A6807">
        <w:rPr>
          <w:rFonts w:asciiTheme="minorEastAsia" w:eastAsiaTheme="minorEastAsia" w:hAnsiTheme="minorEastAsia"/>
          <w:sz w:val="24"/>
          <w:szCs w:val="24"/>
        </w:rPr>
        <w:t>份，</w:t>
      </w:r>
      <w:r w:rsidRPr="003A6807">
        <w:rPr>
          <w:rFonts w:asciiTheme="minorEastAsia" w:eastAsiaTheme="minorEastAsia" w:hAnsiTheme="minorEastAsia" w:hint="eastAsia"/>
          <w:sz w:val="24"/>
          <w:szCs w:val="24"/>
        </w:rPr>
        <w:t>甲方叁份，乙方壹份，</w:t>
      </w:r>
      <w:r w:rsidRPr="003A6807">
        <w:rPr>
          <w:rFonts w:asciiTheme="minorEastAsia" w:eastAsiaTheme="minorEastAsia" w:hAnsiTheme="minorEastAsia"/>
          <w:sz w:val="24"/>
          <w:szCs w:val="24"/>
        </w:rPr>
        <w:t>具有同等法律效力。</w:t>
      </w:r>
    </w:p>
    <w:p w:rsidR="00F03202" w:rsidRPr="00F71C38" w:rsidRDefault="00F03202" w:rsidP="00F71C38">
      <w:pPr>
        <w:pStyle w:val="a8"/>
        <w:spacing w:before="120" w:after="120" w:line="360" w:lineRule="auto"/>
        <w:ind w:firstLineChars="200" w:firstLine="480"/>
        <w:rPr>
          <w:rFonts w:asciiTheme="minorEastAsia" w:eastAsiaTheme="minorEastAsia" w:hAnsiTheme="minorEastAsia"/>
          <w:sz w:val="28"/>
          <w:szCs w:val="28"/>
        </w:rPr>
      </w:pPr>
      <w:r w:rsidRPr="003A6807">
        <w:rPr>
          <w:rFonts w:asciiTheme="minorEastAsia" w:eastAsiaTheme="minorEastAsia" w:hAnsiTheme="minorEastAsia"/>
          <w:sz w:val="24"/>
          <w:szCs w:val="24"/>
        </w:rPr>
        <w:t xml:space="preserve">12.4 </w:t>
      </w:r>
      <w:r w:rsidRPr="003A6807">
        <w:rPr>
          <w:rFonts w:asciiTheme="minorEastAsia" w:eastAsiaTheme="minorEastAsia" w:hAnsiTheme="minorEastAsia" w:hint="eastAsia"/>
          <w:sz w:val="24"/>
          <w:szCs w:val="24"/>
        </w:rPr>
        <w:t>其他：</w:t>
      </w:r>
      <w:r w:rsidRPr="003A6807">
        <w:rPr>
          <w:rFonts w:asciiTheme="minorEastAsia" w:eastAsiaTheme="minorEastAsia" w:hAnsiTheme="minorEastAsia"/>
          <w:sz w:val="24"/>
          <w:szCs w:val="24"/>
          <w:u w:val="single"/>
        </w:rPr>
        <w:t xml:space="preserve">                                              </w:t>
      </w:r>
      <w:r w:rsidRPr="003A6807">
        <w:rPr>
          <w:rFonts w:asciiTheme="minorEastAsia" w:eastAsiaTheme="minorEastAsia" w:hAnsiTheme="minorEastAsia" w:hint="eastAsia"/>
          <w:sz w:val="24"/>
          <w:szCs w:val="24"/>
        </w:rPr>
        <w:t>。</w:t>
      </w:r>
      <w:r w:rsidRPr="003A6807">
        <w:rPr>
          <w:rFonts w:asciiTheme="minorEastAsia" w:eastAsiaTheme="minorEastAsia" w:hAnsiTheme="minorEastAsia" w:hint="eastAsia"/>
          <w:sz w:val="28"/>
          <w:szCs w:val="28"/>
        </w:rPr>
        <w:t xml:space="preserve">    </w:t>
      </w:r>
    </w:p>
    <w:p w:rsidR="00F03202" w:rsidRPr="003A6807" w:rsidRDefault="00F03202" w:rsidP="00F03202">
      <w:pPr>
        <w:pStyle w:val="a8"/>
        <w:spacing w:before="120" w:after="120" w:line="300" w:lineRule="auto"/>
        <w:rPr>
          <w:rFonts w:asciiTheme="minorEastAsia" w:eastAsiaTheme="minorEastAsia" w:hAnsiTheme="minorEastAsia"/>
          <w:sz w:val="24"/>
          <w:szCs w:val="28"/>
        </w:rPr>
      </w:pPr>
      <w:r w:rsidRPr="003A6807">
        <w:rPr>
          <w:rFonts w:asciiTheme="minorEastAsia" w:eastAsiaTheme="minorEastAsia" w:hAnsiTheme="minorEastAsia"/>
          <w:sz w:val="24"/>
          <w:szCs w:val="28"/>
        </w:rPr>
        <w:t xml:space="preserve">甲方： </w:t>
      </w:r>
      <w:r w:rsidRPr="003A6807">
        <w:rPr>
          <w:rFonts w:asciiTheme="minorEastAsia" w:eastAsiaTheme="minorEastAsia" w:hAnsiTheme="minorEastAsia" w:hint="eastAsia"/>
          <w:sz w:val="24"/>
          <w:szCs w:val="28"/>
        </w:rPr>
        <w:t>南京医科大学</w:t>
      </w:r>
      <w:r w:rsidRPr="003A6807">
        <w:rPr>
          <w:rFonts w:asciiTheme="minorEastAsia" w:eastAsiaTheme="minorEastAsia" w:hAnsiTheme="minorEastAsia"/>
          <w:sz w:val="24"/>
          <w:szCs w:val="28"/>
        </w:rPr>
        <w:t xml:space="preserve">                         乙方： </w:t>
      </w:r>
    </w:p>
    <w:p w:rsidR="00F03202" w:rsidRPr="003A6807" w:rsidRDefault="00F03202" w:rsidP="00F03202">
      <w:pPr>
        <w:pStyle w:val="a8"/>
        <w:spacing w:before="120" w:after="120" w:line="300" w:lineRule="auto"/>
        <w:rPr>
          <w:rFonts w:asciiTheme="minorEastAsia" w:eastAsiaTheme="minorEastAsia" w:hAnsiTheme="minorEastAsia"/>
          <w:sz w:val="24"/>
          <w:szCs w:val="28"/>
        </w:rPr>
      </w:pPr>
      <w:r w:rsidRPr="003A6807">
        <w:rPr>
          <w:rFonts w:asciiTheme="minorEastAsia" w:eastAsiaTheme="minorEastAsia" w:hAnsiTheme="minorEastAsia"/>
          <w:sz w:val="24"/>
          <w:szCs w:val="28"/>
        </w:rPr>
        <w:t>地址：</w:t>
      </w:r>
      <w:r w:rsidRPr="003A6807">
        <w:rPr>
          <w:rFonts w:asciiTheme="minorEastAsia" w:eastAsiaTheme="minorEastAsia" w:hAnsiTheme="minorEastAsia" w:hint="eastAsia"/>
          <w:sz w:val="24"/>
          <w:szCs w:val="28"/>
        </w:rPr>
        <w:t>南京市江宁区龙眠大道</w:t>
      </w:r>
      <w:r w:rsidRPr="003A6807">
        <w:rPr>
          <w:rFonts w:asciiTheme="minorEastAsia" w:eastAsiaTheme="minorEastAsia" w:hAnsiTheme="minorEastAsia"/>
          <w:sz w:val="24"/>
          <w:szCs w:val="28"/>
        </w:rPr>
        <w:t xml:space="preserve">101号            地址： </w:t>
      </w:r>
    </w:p>
    <w:p w:rsidR="00F03202" w:rsidRPr="003A6807" w:rsidRDefault="00F03202" w:rsidP="00F03202">
      <w:pPr>
        <w:pStyle w:val="a8"/>
        <w:spacing w:before="120" w:after="120" w:line="300" w:lineRule="auto"/>
        <w:rPr>
          <w:rFonts w:asciiTheme="minorEastAsia" w:eastAsiaTheme="minorEastAsia" w:hAnsiTheme="minorEastAsia"/>
          <w:sz w:val="24"/>
          <w:szCs w:val="28"/>
        </w:rPr>
      </w:pPr>
      <w:r w:rsidRPr="003A6807">
        <w:rPr>
          <w:rFonts w:asciiTheme="minorEastAsia" w:eastAsiaTheme="minorEastAsia" w:hAnsiTheme="minorEastAsia"/>
          <w:sz w:val="24"/>
          <w:szCs w:val="28"/>
        </w:rPr>
        <w:t>法定代表人</w:t>
      </w:r>
      <w:r w:rsidRPr="003A6807">
        <w:rPr>
          <w:rFonts w:asciiTheme="minorEastAsia" w:eastAsiaTheme="minorEastAsia" w:hAnsiTheme="minorEastAsia" w:hint="eastAsia"/>
          <w:sz w:val="24"/>
          <w:szCs w:val="28"/>
        </w:rPr>
        <w:t>或授权代表</w:t>
      </w:r>
      <w:r w:rsidRPr="003A6807">
        <w:rPr>
          <w:rFonts w:asciiTheme="minorEastAsia" w:eastAsiaTheme="minorEastAsia" w:hAnsiTheme="minorEastAsia"/>
          <w:sz w:val="24"/>
          <w:szCs w:val="28"/>
        </w:rPr>
        <w:t>：                      法定代表人</w:t>
      </w:r>
      <w:r w:rsidRPr="003A6807">
        <w:rPr>
          <w:rFonts w:asciiTheme="minorEastAsia" w:eastAsiaTheme="minorEastAsia" w:hAnsiTheme="minorEastAsia" w:hint="eastAsia"/>
          <w:sz w:val="24"/>
          <w:szCs w:val="28"/>
        </w:rPr>
        <w:t>或授权代表</w:t>
      </w:r>
      <w:r w:rsidRPr="003A6807">
        <w:rPr>
          <w:rFonts w:asciiTheme="minorEastAsia" w:eastAsiaTheme="minorEastAsia" w:hAnsiTheme="minorEastAsia"/>
          <w:sz w:val="24"/>
          <w:szCs w:val="28"/>
        </w:rPr>
        <w:t>：</w:t>
      </w:r>
    </w:p>
    <w:p w:rsidR="00F03202" w:rsidRPr="003A6807" w:rsidRDefault="00F03202" w:rsidP="00F03202">
      <w:pPr>
        <w:pStyle w:val="a8"/>
        <w:spacing w:before="120" w:after="120" w:line="300" w:lineRule="auto"/>
        <w:rPr>
          <w:rFonts w:asciiTheme="minorEastAsia" w:eastAsiaTheme="minorEastAsia" w:hAnsiTheme="minorEastAsia"/>
          <w:sz w:val="24"/>
          <w:szCs w:val="28"/>
        </w:rPr>
      </w:pPr>
      <w:r w:rsidRPr="003A6807">
        <w:rPr>
          <w:rFonts w:asciiTheme="minorEastAsia" w:eastAsiaTheme="minorEastAsia" w:hAnsiTheme="minorEastAsia" w:hint="eastAsia"/>
          <w:sz w:val="24"/>
          <w:szCs w:val="28"/>
        </w:rPr>
        <w:t>联系电话：</w:t>
      </w:r>
      <w:r w:rsidRPr="003A6807">
        <w:rPr>
          <w:rFonts w:asciiTheme="minorEastAsia" w:eastAsiaTheme="minorEastAsia" w:hAnsiTheme="minorEastAsia"/>
          <w:sz w:val="24"/>
          <w:szCs w:val="28"/>
        </w:rPr>
        <w:t xml:space="preserve">                                  </w:t>
      </w:r>
      <w:r w:rsidRPr="003A6807">
        <w:rPr>
          <w:rFonts w:asciiTheme="minorEastAsia" w:eastAsiaTheme="minorEastAsia" w:hAnsiTheme="minorEastAsia" w:hint="eastAsia"/>
          <w:sz w:val="24"/>
          <w:szCs w:val="28"/>
        </w:rPr>
        <w:t>联系电话：</w:t>
      </w:r>
      <w:r w:rsidRPr="003A6807">
        <w:rPr>
          <w:rFonts w:asciiTheme="minorEastAsia" w:eastAsiaTheme="minorEastAsia" w:hAnsiTheme="minorEastAsia"/>
          <w:sz w:val="24"/>
          <w:szCs w:val="28"/>
        </w:rPr>
        <w:t xml:space="preserve">    </w:t>
      </w:r>
    </w:p>
    <w:p w:rsidR="00F03202" w:rsidRPr="00F03202" w:rsidRDefault="00F03202" w:rsidP="00F03202">
      <w:pPr>
        <w:pStyle w:val="a8"/>
        <w:spacing w:before="120" w:after="120" w:line="300" w:lineRule="auto"/>
        <w:rPr>
          <w:rFonts w:asciiTheme="minorEastAsia" w:eastAsiaTheme="minorEastAsia" w:hAnsiTheme="minorEastAsia"/>
          <w:sz w:val="24"/>
          <w:szCs w:val="28"/>
        </w:rPr>
      </w:pPr>
      <w:r w:rsidRPr="003A6807">
        <w:rPr>
          <w:rFonts w:asciiTheme="minorEastAsia" w:eastAsiaTheme="minorEastAsia" w:hAnsiTheme="minorEastAsia" w:hint="eastAsia"/>
          <w:sz w:val="24"/>
          <w:szCs w:val="28"/>
        </w:rPr>
        <w:t>合同签订时间：</w:t>
      </w:r>
      <w:r w:rsidRPr="003A6807">
        <w:rPr>
          <w:rFonts w:asciiTheme="minorEastAsia" w:eastAsiaTheme="minorEastAsia" w:hAnsiTheme="minorEastAsia"/>
          <w:sz w:val="24"/>
          <w:szCs w:val="28"/>
        </w:rPr>
        <w:t xml:space="preserve">     年    月    日</w:t>
      </w:r>
    </w:p>
    <w:sectPr w:rsidR="00F03202" w:rsidRPr="00F03202" w:rsidSect="00C17BA2">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AF1" w:rsidRDefault="00691AF1" w:rsidP="00C17BA2">
      <w:pPr>
        <w:spacing w:after="0"/>
      </w:pPr>
      <w:r>
        <w:separator/>
      </w:r>
    </w:p>
  </w:endnote>
  <w:endnote w:type="continuationSeparator" w:id="1">
    <w:p w:rsidR="00691AF1" w:rsidRDefault="00691AF1" w:rsidP="00C17B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5" w:rsidRDefault="00501D42">
    <w:pPr>
      <w:pStyle w:val="aa"/>
      <w:framePr w:wrap="around" w:vAnchor="text" w:hAnchor="margin" w:xAlign="center" w:y="1"/>
      <w:rPr>
        <w:rStyle w:val="ae"/>
      </w:rPr>
    </w:pPr>
    <w:r>
      <w:fldChar w:fldCharType="begin"/>
    </w:r>
    <w:r w:rsidR="00F96965">
      <w:rPr>
        <w:rStyle w:val="ae"/>
      </w:rPr>
      <w:instrText xml:space="preserve">PAGE  </w:instrText>
    </w:r>
    <w:r>
      <w:fldChar w:fldCharType="separate"/>
    </w:r>
    <w:r w:rsidR="00F96965">
      <w:rPr>
        <w:rStyle w:val="ae"/>
      </w:rPr>
      <w:t>1</w:t>
    </w:r>
    <w:r>
      <w:fldChar w:fldCharType="end"/>
    </w:r>
  </w:p>
  <w:p w:rsidR="00F96965" w:rsidRDefault="00F9696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5" w:rsidRDefault="00501D42">
    <w:pPr>
      <w:pStyle w:val="aa"/>
      <w:framePr w:wrap="around" w:vAnchor="text" w:hAnchor="margin" w:xAlign="center" w:y="1"/>
      <w:rPr>
        <w:rStyle w:val="ae"/>
        <w:rFonts w:ascii="宋体" w:hAnsi="宋体"/>
      </w:rPr>
    </w:pPr>
    <w:r>
      <w:rPr>
        <w:rFonts w:ascii="宋体" w:hAnsi="宋体"/>
      </w:rPr>
      <w:fldChar w:fldCharType="begin"/>
    </w:r>
    <w:r w:rsidR="00F96965">
      <w:rPr>
        <w:rStyle w:val="ae"/>
        <w:rFonts w:ascii="宋体" w:hAnsi="宋体"/>
      </w:rPr>
      <w:instrText xml:space="preserve">PAGE  </w:instrText>
    </w:r>
    <w:r>
      <w:rPr>
        <w:rFonts w:ascii="宋体" w:hAnsi="宋体"/>
      </w:rPr>
      <w:fldChar w:fldCharType="separate"/>
    </w:r>
    <w:r w:rsidR="00F71C38">
      <w:rPr>
        <w:rStyle w:val="ae"/>
        <w:rFonts w:ascii="宋体" w:hAnsi="宋体"/>
        <w:noProof/>
      </w:rPr>
      <w:t>34</w:t>
    </w:r>
    <w:r>
      <w:rPr>
        <w:rFonts w:ascii="宋体" w:hAnsi="宋体"/>
      </w:rPr>
      <w:fldChar w:fldCharType="end"/>
    </w:r>
  </w:p>
  <w:p w:rsidR="00F96965" w:rsidRDefault="00F96965">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5" w:rsidRDefault="00F96965">
    <w:pPr>
      <w:pStyle w:val="aa"/>
    </w:pPr>
  </w:p>
  <w:p w:rsidR="00F96965" w:rsidRDefault="00F969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AF1" w:rsidRDefault="00691AF1" w:rsidP="00C17BA2">
      <w:pPr>
        <w:spacing w:after="0"/>
      </w:pPr>
      <w:r>
        <w:separator/>
      </w:r>
    </w:p>
  </w:footnote>
  <w:footnote w:type="continuationSeparator" w:id="1">
    <w:p w:rsidR="00691AF1" w:rsidRDefault="00691AF1" w:rsidP="00C17B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5" w:rsidRDefault="00F96965">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B823796"/>
    <w:multiLevelType w:val="multilevel"/>
    <w:tmpl w:val="6B823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4717"/>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70F5"/>
    <w:rsid w:val="00232127"/>
    <w:rsid w:val="002327D4"/>
    <w:rsid w:val="00244DA0"/>
    <w:rsid w:val="0025535E"/>
    <w:rsid w:val="00266C11"/>
    <w:rsid w:val="00272CB4"/>
    <w:rsid w:val="00281479"/>
    <w:rsid w:val="00295368"/>
    <w:rsid w:val="002A4DD3"/>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59E6"/>
    <w:rsid w:val="0044705E"/>
    <w:rsid w:val="00477C2E"/>
    <w:rsid w:val="004808C6"/>
    <w:rsid w:val="00485E5E"/>
    <w:rsid w:val="004A4F2D"/>
    <w:rsid w:val="004E0EEC"/>
    <w:rsid w:val="004E3402"/>
    <w:rsid w:val="004F54A0"/>
    <w:rsid w:val="004F5C9E"/>
    <w:rsid w:val="004F7103"/>
    <w:rsid w:val="00501D42"/>
    <w:rsid w:val="005129DB"/>
    <w:rsid w:val="00523B5F"/>
    <w:rsid w:val="005253AD"/>
    <w:rsid w:val="005378F0"/>
    <w:rsid w:val="00557F99"/>
    <w:rsid w:val="0057236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1AF1"/>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82689"/>
    <w:rsid w:val="00791FC9"/>
    <w:rsid w:val="00792482"/>
    <w:rsid w:val="0079316D"/>
    <w:rsid w:val="007947E9"/>
    <w:rsid w:val="007A58F8"/>
    <w:rsid w:val="007E0F09"/>
    <w:rsid w:val="007E2F52"/>
    <w:rsid w:val="007E466E"/>
    <w:rsid w:val="007E5C50"/>
    <w:rsid w:val="007F1718"/>
    <w:rsid w:val="007F18E6"/>
    <w:rsid w:val="007F226B"/>
    <w:rsid w:val="00804CE8"/>
    <w:rsid w:val="008324FE"/>
    <w:rsid w:val="0083334C"/>
    <w:rsid w:val="00833AE1"/>
    <w:rsid w:val="00834323"/>
    <w:rsid w:val="00841379"/>
    <w:rsid w:val="0085068C"/>
    <w:rsid w:val="00853556"/>
    <w:rsid w:val="008545FA"/>
    <w:rsid w:val="00863149"/>
    <w:rsid w:val="00865B5B"/>
    <w:rsid w:val="00881E8B"/>
    <w:rsid w:val="00891674"/>
    <w:rsid w:val="008940B1"/>
    <w:rsid w:val="008B154E"/>
    <w:rsid w:val="008B7726"/>
    <w:rsid w:val="008C212F"/>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1013"/>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3826"/>
    <w:rsid w:val="009F453D"/>
    <w:rsid w:val="00A02CA7"/>
    <w:rsid w:val="00A157F0"/>
    <w:rsid w:val="00A25E57"/>
    <w:rsid w:val="00A4464F"/>
    <w:rsid w:val="00A46E8D"/>
    <w:rsid w:val="00A478D2"/>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21B3F"/>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3258"/>
    <w:rsid w:val="00BD6A49"/>
    <w:rsid w:val="00BD6FBD"/>
    <w:rsid w:val="00BD77ED"/>
    <w:rsid w:val="00BE7284"/>
    <w:rsid w:val="00BF363B"/>
    <w:rsid w:val="00BF3F02"/>
    <w:rsid w:val="00BF3F2A"/>
    <w:rsid w:val="00BF688E"/>
    <w:rsid w:val="00BF6B18"/>
    <w:rsid w:val="00C00BC7"/>
    <w:rsid w:val="00C12969"/>
    <w:rsid w:val="00C13584"/>
    <w:rsid w:val="00C17BA2"/>
    <w:rsid w:val="00C30C20"/>
    <w:rsid w:val="00C40E65"/>
    <w:rsid w:val="00C541CB"/>
    <w:rsid w:val="00C55166"/>
    <w:rsid w:val="00C76558"/>
    <w:rsid w:val="00C86FD4"/>
    <w:rsid w:val="00C96654"/>
    <w:rsid w:val="00CB2130"/>
    <w:rsid w:val="00CB3C11"/>
    <w:rsid w:val="00CD4D83"/>
    <w:rsid w:val="00D1587C"/>
    <w:rsid w:val="00D1598D"/>
    <w:rsid w:val="00D278D7"/>
    <w:rsid w:val="00D27B5E"/>
    <w:rsid w:val="00D31D50"/>
    <w:rsid w:val="00D36AD8"/>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2BE8"/>
    <w:rsid w:val="00EF69B3"/>
    <w:rsid w:val="00F03202"/>
    <w:rsid w:val="00F04061"/>
    <w:rsid w:val="00F14151"/>
    <w:rsid w:val="00F152B0"/>
    <w:rsid w:val="00F212D3"/>
    <w:rsid w:val="00F30A36"/>
    <w:rsid w:val="00F34B4A"/>
    <w:rsid w:val="00F34DF9"/>
    <w:rsid w:val="00F4455E"/>
    <w:rsid w:val="00F44EED"/>
    <w:rsid w:val="00F5231B"/>
    <w:rsid w:val="00F64CC8"/>
    <w:rsid w:val="00F71C38"/>
    <w:rsid w:val="00F83638"/>
    <w:rsid w:val="00F8761F"/>
    <w:rsid w:val="00F94053"/>
    <w:rsid w:val="00F952C7"/>
    <w:rsid w:val="00F96965"/>
    <w:rsid w:val="00F96BF5"/>
    <w:rsid w:val="00FA1FA5"/>
    <w:rsid w:val="00FA4F5F"/>
    <w:rsid w:val="00FA7B45"/>
    <w:rsid w:val="00FB608D"/>
    <w:rsid w:val="00FC0456"/>
    <w:rsid w:val="00FC3104"/>
    <w:rsid w:val="00FF44F0"/>
    <w:rsid w:val="00FF7A26"/>
    <w:rsid w:val="0C6024F9"/>
    <w:rsid w:val="0C626525"/>
    <w:rsid w:val="0FB4444C"/>
    <w:rsid w:val="314F310E"/>
    <w:rsid w:val="37374810"/>
    <w:rsid w:val="3D102FCC"/>
    <w:rsid w:val="3DB96E59"/>
    <w:rsid w:val="57C14D8D"/>
    <w:rsid w:val="5E5416C1"/>
    <w:rsid w:val="62170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7BA2"/>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rsid w:val="00C17BA2"/>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C17B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C17BA2"/>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C17BA2"/>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17BA2"/>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C17BA2"/>
    <w:rPr>
      <w:b/>
      <w:bCs/>
    </w:rPr>
  </w:style>
  <w:style w:type="paragraph" w:styleId="a6">
    <w:name w:val="annotation text"/>
    <w:basedOn w:val="a0"/>
    <w:link w:val="Char1"/>
    <w:uiPriority w:val="99"/>
    <w:semiHidden/>
    <w:unhideWhenUsed/>
    <w:rsid w:val="00C17BA2"/>
  </w:style>
  <w:style w:type="paragraph" w:styleId="a7">
    <w:name w:val="Body Text"/>
    <w:basedOn w:val="a0"/>
    <w:link w:val="Char10"/>
    <w:qFormat/>
    <w:rsid w:val="00C17BA2"/>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11"/>
    <w:qFormat/>
    <w:rsid w:val="00C17BA2"/>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2"/>
    <w:uiPriority w:val="99"/>
    <w:semiHidden/>
    <w:unhideWhenUsed/>
    <w:rsid w:val="00C17BA2"/>
    <w:pPr>
      <w:spacing w:after="0"/>
    </w:pPr>
    <w:rPr>
      <w:sz w:val="18"/>
      <w:szCs w:val="18"/>
    </w:rPr>
  </w:style>
  <w:style w:type="paragraph" w:styleId="aa">
    <w:name w:val="footer"/>
    <w:basedOn w:val="a0"/>
    <w:link w:val="Char3"/>
    <w:uiPriority w:val="99"/>
    <w:unhideWhenUsed/>
    <w:rsid w:val="00C17BA2"/>
    <w:pPr>
      <w:tabs>
        <w:tab w:val="center" w:pos="4153"/>
        <w:tab w:val="right" w:pos="8306"/>
      </w:tabs>
    </w:pPr>
    <w:rPr>
      <w:sz w:val="18"/>
      <w:szCs w:val="18"/>
    </w:rPr>
  </w:style>
  <w:style w:type="paragraph" w:styleId="ab">
    <w:name w:val="header"/>
    <w:basedOn w:val="a0"/>
    <w:link w:val="Char4"/>
    <w:uiPriority w:val="99"/>
    <w:unhideWhenUsed/>
    <w:rsid w:val="00C17BA2"/>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C17BA2"/>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rsid w:val="00C17BA2"/>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5"/>
    <w:qFormat/>
    <w:rsid w:val="00C17BA2"/>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rsid w:val="00C17BA2"/>
  </w:style>
  <w:style w:type="character" w:styleId="af">
    <w:name w:val="Hyperlink"/>
    <w:uiPriority w:val="99"/>
    <w:qFormat/>
    <w:rsid w:val="00C17BA2"/>
    <w:rPr>
      <w:color w:val="0000FF"/>
      <w:u w:val="single"/>
    </w:rPr>
  </w:style>
  <w:style w:type="character" w:styleId="af0">
    <w:name w:val="annotation reference"/>
    <w:basedOn w:val="a2"/>
    <w:uiPriority w:val="99"/>
    <w:semiHidden/>
    <w:unhideWhenUsed/>
    <w:rsid w:val="00C17BA2"/>
    <w:rPr>
      <w:sz w:val="21"/>
      <w:szCs w:val="21"/>
    </w:rPr>
  </w:style>
  <w:style w:type="character" w:customStyle="1" w:styleId="Char4">
    <w:name w:val="页眉 Char"/>
    <w:basedOn w:val="a2"/>
    <w:link w:val="ab"/>
    <w:uiPriority w:val="99"/>
    <w:rsid w:val="00C17BA2"/>
    <w:rPr>
      <w:rFonts w:ascii="Tahoma" w:hAnsi="Tahoma"/>
      <w:sz w:val="18"/>
      <w:szCs w:val="18"/>
    </w:rPr>
  </w:style>
  <w:style w:type="character" w:customStyle="1" w:styleId="Char3">
    <w:name w:val="页脚 Char"/>
    <w:basedOn w:val="a2"/>
    <w:link w:val="aa"/>
    <w:uiPriority w:val="99"/>
    <w:qFormat/>
    <w:rsid w:val="00C17BA2"/>
    <w:rPr>
      <w:rFonts w:ascii="Tahoma" w:hAnsi="Tahoma"/>
      <w:sz w:val="18"/>
      <w:szCs w:val="18"/>
    </w:rPr>
  </w:style>
  <w:style w:type="character" w:customStyle="1" w:styleId="1Char">
    <w:name w:val="标题 1 Char"/>
    <w:basedOn w:val="a2"/>
    <w:link w:val="1"/>
    <w:uiPriority w:val="9"/>
    <w:qFormat/>
    <w:rsid w:val="00C17BA2"/>
    <w:rPr>
      <w:rFonts w:ascii="楷体_GB2312" w:eastAsia="楷体_GB2312" w:hAnsi="Times New Roman" w:cs="Times New Roman"/>
      <w:kern w:val="2"/>
      <w:sz w:val="28"/>
      <w:szCs w:val="28"/>
    </w:rPr>
  </w:style>
  <w:style w:type="paragraph" w:customStyle="1" w:styleId="af1">
    <w:name w:val="招标"/>
    <w:basedOn w:val="a0"/>
    <w:qFormat/>
    <w:rsid w:val="00C17BA2"/>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rsid w:val="00C17BA2"/>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C17BA2"/>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C17BA2"/>
    <w:rPr>
      <w:rFonts w:ascii="Arial" w:eastAsia="黑体" w:hAnsi="Arial" w:cs="Arial"/>
      <w:b/>
      <w:bCs/>
      <w:kern w:val="2"/>
      <w:sz w:val="28"/>
      <w:szCs w:val="28"/>
    </w:rPr>
  </w:style>
  <w:style w:type="character" w:customStyle="1" w:styleId="Char12">
    <w:name w:val="标题 Char1"/>
    <w:basedOn w:val="a2"/>
    <w:link w:val="ad"/>
    <w:qFormat/>
    <w:rsid w:val="00C17BA2"/>
    <w:rPr>
      <w:rFonts w:ascii="Cambria" w:hAnsi="Cambria"/>
      <w:b/>
      <w:bCs/>
      <w:kern w:val="2"/>
      <w:sz w:val="32"/>
      <w:szCs w:val="32"/>
    </w:rPr>
  </w:style>
  <w:style w:type="character" w:customStyle="1" w:styleId="Char6">
    <w:name w:val="标题二 Char"/>
    <w:link w:val="a"/>
    <w:qFormat/>
    <w:rsid w:val="00C17BA2"/>
    <w:rPr>
      <w:rFonts w:ascii="宋体" w:hAnsi="宋体" w:cs="Calibri"/>
      <w:b/>
      <w:color w:val="000000"/>
      <w:kern w:val="1"/>
      <w:sz w:val="28"/>
      <w:szCs w:val="28"/>
    </w:rPr>
  </w:style>
  <w:style w:type="paragraph" w:customStyle="1" w:styleId="a">
    <w:name w:val="标题二"/>
    <w:basedOn w:val="af3"/>
    <w:link w:val="Char6"/>
    <w:qFormat/>
    <w:rsid w:val="00C17BA2"/>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rsid w:val="00C17BA2"/>
    <w:pPr>
      <w:ind w:firstLineChars="200" w:firstLine="420"/>
    </w:pPr>
  </w:style>
  <w:style w:type="character" w:customStyle="1" w:styleId="Char">
    <w:name w:val="正文缩进 Char"/>
    <w:link w:val="a1"/>
    <w:qFormat/>
    <w:rsid w:val="00C17BA2"/>
    <w:rPr>
      <w:kern w:val="2"/>
      <w:sz w:val="21"/>
      <w:szCs w:val="21"/>
    </w:rPr>
  </w:style>
  <w:style w:type="character" w:customStyle="1" w:styleId="Char5">
    <w:name w:val="标题 Char"/>
    <w:basedOn w:val="a2"/>
    <w:link w:val="ad"/>
    <w:uiPriority w:val="10"/>
    <w:rsid w:val="00C17BA2"/>
    <w:rPr>
      <w:rFonts w:asciiTheme="majorHAnsi" w:eastAsia="宋体" w:hAnsiTheme="majorHAnsi" w:cstheme="majorBidi"/>
      <w:b/>
      <w:bCs/>
      <w:sz w:val="32"/>
      <w:szCs w:val="32"/>
    </w:rPr>
  </w:style>
  <w:style w:type="character" w:customStyle="1" w:styleId="font1">
    <w:name w:val="font1"/>
    <w:qFormat/>
    <w:rsid w:val="00C17BA2"/>
    <w:rPr>
      <w:color w:val="333333"/>
      <w:spacing w:val="450"/>
      <w:sz w:val="18"/>
      <w:szCs w:val="18"/>
      <w:u w:val="none"/>
    </w:rPr>
  </w:style>
  <w:style w:type="character" w:customStyle="1" w:styleId="Char7">
    <w:name w:val="纯文本 Char"/>
    <w:link w:val="a8"/>
    <w:rsid w:val="00C17BA2"/>
    <w:rPr>
      <w:rFonts w:ascii="宋体" w:hAnsi="Courier New" w:cs="Courier New"/>
      <w:kern w:val="2"/>
      <w:sz w:val="21"/>
      <w:szCs w:val="21"/>
    </w:rPr>
  </w:style>
  <w:style w:type="character" w:customStyle="1" w:styleId="Char11">
    <w:name w:val="纯文本 Char1"/>
    <w:basedOn w:val="a2"/>
    <w:link w:val="a8"/>
    <w:uiPriority w:val="99"/>
    <w:semiHidden/>
    <w:rsid w:val="00C17BA2"/>
    <w:rPr>
      <w:rFonts w:ascii="宋体" w:eastAsia="宋体" w:hAnsi="Courier New" w:cs="Courier New"/>
      <w:sz w:val="21"/>
      <w:szCs w:val="21"/>
    </w:rPr>
  </w:style>
  <w:style w:type="character" w:customStyle="1" w:styleId="2Char">
    <w:name w:val="标题 2 Char"/>
    <w:basedOn w:val="a2"/>
    <w:link w:val="2"/>
    <w:uiPriority w:val="9"/>
    <w:semiHidden/>
    <w:rsid w:val="00C17BA2"/>
    <w:rPr>
      <w:rFonts w:asciiTheme="majorHAnsi" w:eastAsiaTheme="majorEastAsia" w:hAnsiTheme="majorHAnsi" w:cstheme="majorBidi"/>
      <w:b/>
      <w:bCs/>
      <w:sz w:val="32"/>
      <w:szCs w:val="32"/>
    </w:rPr>
  </w:style>
  <w:style w:type="character" w:customStyle="1" w:styleId="Char8">
    <w:name w:val="正文文本 Char"/>
    <w:link w:val="a7"/>
    <w:qFormat/>
    <w:rsid w:val="00C17BA2"/>
    <w:rPr>
      <w:rFonts w:ascii="楷体_GB2312" w:eastAsia="楷体_GB2312" w:hAnsi="Arial"/>
      <w:kern w:val="2"/>
      <w:sz w:val="28"/>
      <w:szCs w:val="28"/>
    </w:rPr>
  </w:style>
  <w:style w:type="character" w:customStyle="1" w:styleId="Char9">
    <w:name w:val="列出段落 Char"/>
    <w:link w:val="11"/>
    <w:uiPriority w:val="34"/>
    <w:qFormat/>
    <w:locked/>
    <w:rsid w:val="00C17BA2"/>
    <w:rPr>
      <w:rFonts w:ascii="Calibri" w:hAnsi="Calibri"/>
      <w:sz w:val="24"/>
      <w:szCs w:val="24"/>
      <w:lang w:eastAsia="en-US" w:bidi="en-US"/>
    </w:rPr>
  </w:style>
  <w:style w:type="paragraph" w:customStyle="1" w:styleId="11">
    <w:name w:val="列出段落11"/>
    <w:basedOn w:val="a0"/>
    <w:link w:val="Char9"/>
    <w:uiPriority w:val="34"/>
    <w:qFormat/>
    <w:rsid w:val="00C17BA2"/>
    <w:pPr>
      <w:adjustRightInd/>
      <w:snapToGrid/>
      <w:spacing w:after="0"/>
      <w:ind w:left="720"/>
      <w:contextualSpacing/>
    </w:pPr>
    <w:rPr>
      <w:rFonts w:ascii="Calibri" w:hAnsi="Calibri"/>
      <w:sz w:val="24"/>
      <w:szCs w:val="24"/>
      <w:lang w:eastAsia="en-US" w:bidi="en-US"/>
    </w:rPr>
  </w:style>
  <w:style w:type="paragraph" w:customStyle="1" w:styleId="Char13">
    <w:name w:val="Char1"/>
    <w:basedOn w:val="a0"/>
    <w:qFormat/>
    <w:rsid w:val="00C17BA2"/>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0">
    <w:name w:val="正文文本 Char1"/>
    <w:basedOn w:val="a2"/>
    <w:link w:val="a7"/>
    <w:uiPriority w:val="99"/>
    <w:semiHidden/>
    <w:rsid w:val="00C17BA2"/>
    <w:rPr>
      <w:rFonts w:ascii="Tahoma" w:hAnsi="Tahoma"/>
    </w:rPr>
  </w:style>
  <w:style w:type="character" w:customStyle="1" w:styleId="Char2">
    <w:name w:val="批注框文本 Char"/>
    <w:basedOn w:val="a2"/>
    <w:link w:val="a9"/>
    <w:uiPriority w:val="99"/>
    <w:semiHidden/>
    <w:rsid w:val="00C17BA2"/>
    <w:rPr>
      <w:rFonts w:ascii="Tahoma" w:hAnsi="Tahoma"/>
      <w:sz w:val="18"/>
      <w:szCs w:val="18"/>
    </w:rPr>
  </w:style>
  <w:style w:type="character" w:customStyle="1" w:styleId="Char1">
    <w:name w:val="批注文字 Char"/>
    <w:basedOn w:val="a2"/>
    <w:link w:val="a6"/>
    <w:uiPriority w:val="99"/>
    <w:semiHidden/>
    <w:rsid w:val="00C17BA2"/>
    <w:rPr>
      <w:rFonts w:ascii="Tahoma" w:hAnsi="Tahoma"/>
    </w:rPr>
  </w:style>
  <w:style w:type="character" w:customStyle="1" w:styleId="Char0">
    <w:name w:val="批注主题 Char"/>
    <w:basedOn w:val="Char1"/>
    <w:link w:val="a5"/>
    <w:uiPriority w:val="99"/>
    <w:semiHidden/>
    <w:rsid w:val="00C17BA2"/>
    <w:rPr>
      <w:b/>
      <w:bCs/>
    </w:rPr>
  </w:style>
  <w:style w:type="paragraph" w:customStyle="1" w:styleId="ListParagraph1">
    <w:name w:val="List Paragraph1"/>
    <w:basedOn w:val="a0"/>
    <w:uiPriority w:val="99"/>
    <w:rsid w:val="00C17BA2"/>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DE989-950D-4118-A54A-43C75548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2220</Words>
  <Characters>12655</Characters>
  <Application>Microsoft Office Word</Application>
  <DocSecurity>0</DocSecurity>
  <Lines>105</Lines>
  <Paragraphs>29</Paragraphs>
  <ScaleCrop>false</ScaleCrop>
  <Company>Lenovo</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681</cp:revision>
  <dcterms:created xsi:type="dcterms:W3CDTF">2008-09-11T17:20:00Z</dcterms:created>
  <dcterms:modified xsi:type="dcterms:W3CDTF">2018-10-31T05:15:00Z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